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345B9" w14:textId="77777777" w:rsidR="00BA66C2" w:rsidRPr="00F961C4" w:rsidRDefault="00BA66C2">
      <w:pPr>
        <w:rPr>
          <w:rFonts w:ascii="Arial" w:hAnsi="Arial" w:cs="Arial"/>
          <w:sz w:val="22"/>
        </w:rPr>
      </w:pPr>
    </w:p>
    <w:p w14:paraId="2C667451" w14:textId="77777777" w:rsidR="00391EDD" w:rsidRPr="00F961C4" w:rsidRDefault="00391EDD">
      <w:pPr>
        <w:rPr>
          <w:rFonts w:ascii="Arial" w:hAnsi="Arial" w:cs="Arial"/>
          <w:sz w:val="22"/>
        </w:rPr>
      </w:pPr>
    </w:p>
    <w:p w14:paraId="71892469" w14:textId="77777777" w:rsidR="00024F02" w:rsidRPr="00F961C4" w:rsidRDefault="00024F02">
      <w:pPr>
        <w:rPr>
          <w:rFonts w:ascii="Arial" w:eastAsia="Arial" w:hAnsi="Arial" w:cs="Arial"/>
          <w:sz w:val="40"/>
          <w:szCs w:val="42"/>
        </w:rPr>
      </w:pPr>
    </w:p>
    <w:p w14:paraId="3546B9F2" w14:textId="77777777" w:rsidR="00024F02" w:rsidRPr="00F07F73" w:rsidRDefault="00EA308F">
      <w:pPr>
        <w:rPr>
          <w:rFonts w:ascii="Arial" w:eastAsia="Arial" w:hAnsi="Arial" w:cs="Arial"/>
          <w:sz w:val="40"/>
          <w:szCs w:val="42"/>
        </w:rPr>
      </w:pPr>
      <w:r w:rsidRPr="00F07F73">
        <w:rPr>
          <w:rFonts w:ascii="Arial" w:eastAsia="Arial" w:hAnsi="Arial" w:cs="Arial"/>
          <w:sz w:val="40"/>
          <w:szCs w:val="42"/>
        </w:rPr>
        <w:t xml:space="preserve">Media release </w:t>
      </w:r>
    </w:p>
    <w:p w14:paraId="75583EAB" w14:textId="77777777" w:rsidR="00024F02" w:rsidRPr="00F07F73" w:rsidRDefault="00024F02">
      <w:pPr>
        <w:rPr>
          <w:rFonts w:ascii="Arial" w:hAnsi="Arial" w:cs="Arial"/>
          <w:sz w:val="22"/>
        </w:rPr>
      </w:pPr>
    </w:p>
    <w:p w14:paraId="55692A72" w14:textId="77777777" w:rsidR="00BA66C2" w:rsidRPr="00F07F73" w:rsidRDefault="00BA66C2">
      <w:pPr>
        <w:rPr>
          <w:rFonts w:ascii="Arial" w:hAnsi="Arial" w:cs="Arial"/>
          <w:sz w:val="22"/>
        </w:rPr>
      </w:pPr>
    </w:p>
    <w:p w14:paraId="6EC26AC4" w14:textId="32283F99" w:rsidR="00BA66C2" w:rsidRPr="00F07F73" w:rsidRDefault="00EA308F">
      <w:pPr>
        <w:tabs>
          <w:tab w:val="left" w:pos="1320"/>
        </w:tabs>
        <w:rPr>
          <w:rFonts w:ascii="Arial" w:eastAsia="Arial" w:hAnsi="Arial" w:cs="Arial"/>
          <w:sz w:val="22"/>
        </w:rPr>
      </w:pPr>
      <w:r w:rsidRPr="00F07F73">
        <w:rPr>
          <w:rFonts w:ascii="Arial" w:eastAsia="Arial" w:hAnsi="Arial" w:cs="Arial"/>
          <w:sz w:val="22"/>
        </w:rPr>
        <w:t>Shanghai</w:t>
      </w:r>
      <w:r w:rsidRPr="00F07F73">
        <w:rPr>
          <w:rFonts w:ascii="Arial" w:hAnsi="Arial" w:cs="Arial"/>
          <w:sz w:val="18"/>
          <w:szCs w:val="20"/>
        </w:rPr>
        <w:tab/>
      </w:r>
      <w:r w:rsidR="007D2A93" w:rsidRPr="00F07F73">
        <w:rPr>
          <w:rFonts w:ascii="Arial" w:eastAsia="Arial" w:hAnsi="Arial" w:cs="Arial"/>
          <w:sz w:val="22"/>
        </w:rPr>
        <w:t>1</w:t>
      </w:r>
      <w:r w:rsidR="00C30ED9" w:rsidRPr="00F07F73">
        <w:rPr>
          <w:rFonts w:ascii="Arial" w:eastAsia="Arial" w:hAnsi="Arial" w:cs="Arial"/>
          <w:sz w:val="22"/>
        </w:rPr>
        <w:t>2</w:t>
      </w:r>
      <w:r w:rsidR="002D4FEC" w:rsidRPr="00F07F73">
        <w:rPr>
          <w:rFonts w:ascii="Arial" w:eastAsia="Arial" w:hAnsi="Arial" w:cs="Arial"/>
          <w:sz w:val="22"/>
        </w:rPr>
        <w:t xml:space="preserve"> </w:t>
      </w:r>
      <w:r w:rsidR="00C30ED9" w:rsidRPr="00F07F73">
        <w:rPr>
          <w:rFonts w:ascii="Arial" w:eastAsia="Arial" w:hAnsi="Arial" w:cs="Arial"/>
          <w:sz w:val="22"/>
        </w:rPr>
        <w:t>June</w:t>
      </w:r>
      <w:r w:rsidRPr="00F07F73">
        <w:rPr>
          <w:rFonts w:ascii="Arial" w:eastAsia="Arial" w:hAnsi="Arial" w:cs="Arial"/>
          <w:sz w:val="22"/>
        </w:rPr>
        <w:t>, 2020</w:t>
      </w:r>
    </w:p>
    <w:p w14:paraId="3386E228" w14:textId="77777777" w:rsidR="00BA66C2" w:rsidRPr="00F07F73" w:rsidRDefault="00BA66C2">
      <w:pPr>
        <w:spacing w:line="20" w:lineRule="exact"/>
        <w:rPr>
          <w:rFonts w:ascii="Arial" w:hAnsi="Arial" w:cs="Arial"/>
          <w:sz w:val="18"/>
          <w:szCs w:val="20"/>
        </w:rPr>
      </w:pPr>
    </w:p>
    <w:p w14:paraId="589EE33C" w14:textId="77777777" w:rsidR="00BA66C2" w:rsidRPr="00F07F73" w:rsidRDefault="00BA66C2">
      <w:pPr>
        <w:spacing w:line="20" w:lineRule="exact"/>
        <w:rPr>
          <w:rFonts w:ascii="Arial" w:eastAsia="Arial" w:hAnsi="Arial" w:cs="Arial"/>
          <w:szCs w:val="28"/>
        </w:rPr>
      </w:pPr>
    </w:p>
    <w:p w14:paraId="6280524E" w14:textId="77777777" w:rsidR="00BA66C2" w:rsidRPr="00F07F73" w:rsidRDefault="00BA66C2">
      <w:pPr>
        <w:spacing w:line="20" w:lineRule="exact"/>
        <w:rPr>
          <w:rFonts w:ascii="Arial" w:eastAsia="Arial" w:hAnsi="Arial" w:cs="Arial"/>
          <w:szCs w:val="28"/>
        </w:rPr>
      </w:pPr>
    </w:p>
    <w:p w14:paraId="6FE26E8C" w14:textId="77777777" w:rsidR="00BA66C2" w:rsidRPr="00F07F73" w:rsidRDefault="00BA66C2">
      <w:pPr>
        <w:spacing w:line="20" w:lineRule="exact"/>
        <w:rPr>
          <w:rFonts w:ascii="Arial" w:eastAsia="Arial" w:hAnsi="Arial" w:cs="Arial"/>
          <w:szCs w:val="28"/>
        </w:rPr>
      </w:pPr>
    </w:p>
    <w:p w14:paraId="5CB7E67F" w14:textId="77777777" w:rsidR="00BA66C2" w:rsidRPr="00F07F73" w:rsidRDefault="00BA66C2">
      <w:pPr>
        <w:spacing w:line="20" w:lineRule="exact"/>
        <w:rPr>
          <w:rFonts w:ascii="Arial" w:eastAsia="Arial" w:hAnsi="Arial" w:cs="Arial"/>
          <w:szCs w:val="28"/>
        </w:rPr>
      </w:pPr>
    </w:p>
    <w:p w14:paraId="161276DF" w14:textId="77777777" w:rsidR="00BA66C2" w:rsidRPr="00F07F73" w:rsidRDefault="00BA66C2">
      <w:pPr>
        <w:spacing w:line="200" w:lineRule="exact"/>
        <w:rPr>
          <w:rFonts w:ascii="Arial" w:hAnsi="Arial" w:cs="Arial"/>
          <w:sz w:val="18"/>
          <w:szCs w:val="20"/>
        </w:rPr>
      </w:pPr>
    </w:p>
    <w:p w14:paraId="5D670F98" w14:textId="77777777" w:rsidR="00BA66C2" w:rsidRPr="00F07F73" w:rsidRDefault="00EA308F">
      <w:pPr>
        <w:spacing w:line="266" w:lineRule="auto"/>
        <w:ind w:right="400"/>
        <w:rPr>
          <w:rFonts w:ascii="Arial" w:eastAsia="Arial" w:hAnsi="Arial" w:cs="Arial"/>
          <w:b/>
          <w:bCs/>
          <w:sz w:val="40"/>
          <w:szCs w:val="42"/>
        </w:rPr>
      </w:pPr>
      <w:r w:rsidRPr="00F07F73">
        <w:rPr>
          <w:rFonts w:ascii="Arial" w:eastAsia="Arial" w:hAnsi="Arial" w:cs="Arial"/>
          <w:b/>
          <w:bCs/>
          <w:noProof/>
          <w:sz w:val="40"/>
          <w:szCs w:val="4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6F4F57" wp14:editId="01438571">
                <wp:simplePos x="0" y="0"/>
                <wp:positionH relativeFrom="column">
                  <wp:posOffset>2425</wp:posOffset>
                </wp:positionH>
                <wp:positionV relativeFrom="paragraph">
                  <wp:posOffset>164950</wp:posOffset>
                </wp:positionV>
                <wp:extent cx="5752829" cy="0"/>
                <wp:effectExtent l="0" t="0" r="13335" b="12700"/>
                <wp:wrapNone/>
                <wp:docPr id="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752828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E2A61" id="Straight Connector 5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3pt" to="453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" strokecolor="black [3200]" strokeweight=".25pt">
                <v:stroke joinstyle="miter"/>
              </v:line>
            </w:pict>
          </mc:Fallback>
        </mc:AlternateContent>
      </w:r>
    </w:p>
    <w:p w14:paraId="55CE181A" w14:textId="77777777" w:rsidR="00BA66C2" w:rsidRPr="00F07F73" w:rsidRDefault="00EA308F">
      <w:pPr>
        <w:ind w:right="400"/>
        <w:rPr>
          <w:rFonts w:ascii="Arial" w:eastAsia="Arial" w:hAnsi="Arial" w:cs="Arial"/>
          <w:b/>
          <w:bCs/>
          <w:sz w:val="40"/>
          <w:szCs w:val="42"/>
        </w:rPr>
      </w:pPr>
      <w:r w:rsidRPr="00F07F73">
        <w:rPr>
          <w:rFonts w:ascii="Arial" w:eastAsia="Arial" w:hAnsi="Arial" w:cs="Arial"/>
          <w:b/>
          <w:bCs/>
          <w:sz w:val="40"/>
          <w:szCs w:val="42"/>
        </w:rPr>
        <w:t xml:space="preserve"> </w:t>
      </w:r>
    </w:p>
    <w:p w14:paraId="5E7F8E23" w14:textId="77777777" w:rsidR="00BA66C2" w:rsidRPr="00F07F73" w:rsidRDefault="00EA308F">
      <w:pPr>
        <w:ind w:right="-32"/>
        <w:contextualSpacing/>
        <w:rPr>
          <w:rFonts w:ascii="Arial" w:eastAsia="Arial" w:hAnsi="Arial" w:cs="Arial"/>
          <w:b/>
          <w:bCs/>
          <w:sz w:val="38"/>
          <w:szCs w:val="38"/>
        </w:rPr>
      </w:pPr>
      <w:r w:rsidRPr="00F07F73">
        <w:rPr>
          <w:rFonts w:ascii="Arial" w:eastAsia="Arial" w:hAnsi="Arial" w:cs="Arial"/>
          <w:b/>
          <w:bCs/>
          <w:sz w:val="38"/>
          <w:szCs w:val="38"/>
        </w:rPr>
        <w:t xml:space="preserve">20 </w:t>
      </w:r>
      <w:proofErr w:type="spellStart"/>
      <w:r w:rsidR="003579FA" w:rsidRPr="00F07F73">
        <w:rPr>
          <w:rFonts w:ascii="Arial" w:eastAsia="Arial" w:hAnsi="Arial" w:cs="Arial"/>
          <w:b/>
          <w:bCs/>
          <w:sz w:val="38"/>
          <w:szCs w:val="38"/>
        </w:rPr>
        <w:t>SwissTech</w:t>
      </w:r>
      <w:proofErr w:type="spellEnd"/>
      <w:r w:rsidR="00C30ED9" w:rsidRPr="00F07F73">
        <w:rPr>
          <w:rFonts w:ascii="Arial" w:eastAsia="Arial" w:hAnsi="Arial" w:cs="Arial"/>
          <w:b/>
          <w:bCs/>
          <w:sz w:val="38"/>
          <w:szCs w:val="38"/>
        </w:rPr>
        <w:t xml:space="preserve"> </w:t>
      </w:r>
      <w:r w:rsidR="003579FA" w:rsidRPr="00F07F73">
        <w:rPr>
          <w:rFonts w:ascii="Arial" w:eastAsia="Arial" w:hAnsi="Arial" w:cs="Arial"/>
          <w:b/>
          <w:bCs/>
          <w:sz w:val="38"/>
          <w:szCs w:val="38"/>
        </w:rPr>
        <w:t>s</w:t>
      </w:r>
      <w:r w:rsidR="00C30ED9" w:rsidRPr="00F07F73">
        <w:rPr>
          <w:rFonts w:ascii="Arial" w:eastAsia="Arial" w:hAnsi="Arial" w:cs="Arial"/>
          <w:b/>
          <w:bCs/>
          <w:sz w:val="38"/>
          <w:szCs w:val="38"/>
        </w:rPr>
        <w:t xml:space="preserve">tartups zoom onto </w:t>
      </w:r>
      <w:r w:rsidR="00ED659C" w:rsidRPr="00F07F73">
        <w:rPr>
          <w:rFonts w:ascii="Arial" w:eastAsia="Arial" w:hAnsi="Arial" w:cs="Arial"/>
          <w:b/>
          <w:bCs/>
          <w:sz w:val="38"/>
          <w:szCs w:val="38"/>
        </w:rPr>
        <w:t>the w</w:t>
      </w:r>
      <w:r w:rsidR="00C30ED9" w:rsidRPr="00F07F73">
        <w:rPr>
          <w:rFonts w:ascii="Arial" w:eastAsia="Arial" w:hAnsi="Arial" w:cs="Arial"/>
          <w:b/>
          <w:bCs/>
          <w:sz w:val="38"/>
          <w:szCs w:val="38"/>
        </w:rPr>
        <w:t xml:space="preserve">orld </w:t>
      </w:r>
      <w:r w:rsidR="00ED659C" w:rsidRPr="00F07F73">
        <w:rPr>
          <w:rFonts w:ascii="Arial" w:eastAsia="Arial" w:hAnsi="Arial" w:cs="Arial"/>
          <w:b/>
          <w:bCs/>
          <w:sz w:val="38"/>
          <w:szCs w:val="38"/>
        </w:rPr>
        <w:t>s</w:t>
      </w:r>
      <w:r w:rsidR="00C30ED9" w:rsidRPr="00F07F73">
        <w:rPr>
          <w:rFonts w:ascii="Arial" w:eastAsia="Arial" w:hAnsi="Arial" w:cs="Arial"/>
          <w:b/>
          <w:bCs/>
          <w:sz w:val="38"/>
          <w:szCs w:val="38"/>
        </w:rPr>
        <w:t>tage</w:t>
      </w:r>
    </w:p>
    <w:p w14:paraId="5E7CB5BF" w14:textId="77777777" w:rsidR="00BA66C2" w:rsidRPr="00F07F73" w:rsidRDefault="00BA66C2">
      <w:pPr>
        <w:ind w:right="-32"/>
        <w:contextualSpacing/>
        <w:jc w:val="both"/>
        <w:rPr>
          <w:rFonts w:ascii="Arial" w:hAnsi="Arial" w:cs="Arial"/>
          <w:sz w:val="15"/>
          <w:szCs w:val="20"/>
        </w:rPr>
      </w:pPr>
    </w:p>
    <w:p w14:paraId="715542D7" w14:textId="29F282F5" w:rsidR="00BA66C2" w:rsidRPr="00F07F73" w:rsidRDefault="00ED659C">
      <w:pPr>
        <w:spacing w:after="240"/>
        <w:ind w:right="-34"/>
        <w:contextualSpacing/>
        <w:jc w:val="both"/>
        <w:rPr>
          <w:rFonts w:ascii="Arial" w:eastAsia="Arial" w:hAnsi="Arial" w:cs="Arial"/>
          <w:b/>
          <w:bCs/>
          <w:sz w:val="22"/>
        </w:rPr>
      </w:pPr>
      <w:r w:rsidRPr="00F07F73">
        <w:rPr>
          <w:rFonts w:ascii="Arial" w:eastAsia="Arial" w:hAnsi="Arial" w:cs="Arial"/>
          <w:b/>
          <w:bCs/>
          <w:sz w:val="22"/>
        </w:rPr>
        <w:t xml:space="preserve">Continuing the tradition of </w:t>
      </w:r>
      <w:proofErr w:type="spellStart"/>
      <w:r w:rsidRPr="00F07F73">
        <w:rPr>
          <w:rFonts w:ascii="Arial" w:eastAsia="Arial" w:hAnsi="Arial" w:cs="Arial"/>
          <w:b/>
          <w:bCs/>
          <w:sz w:val="22"/>
        </w:rPr>
        <w:t>SwissTech</w:t>
      </w:r>
      <w:proofErr w:type="spellEnd"/>
      <w:r w:rsidRPr="00F07F73">
        <w:rPr>
          <w:rFonts w:ascii="Arial" w:eastAsia="Arial" w:hAnsi="Arial" w:cs="Arial"/>
          <w:b/>
          <w:bCs/>
          <w:sz w:val="22"/>
        </w:rPr>
        <w:t xml:space="preserve"> startups pitching in the framework of the Consumer Electronic</w:t>
      </w:r>
      <w:r w:rsidR="00BC7540" w:rsidRPr="00F07F73">
        <w:rPr>
          <w:rFonts w:ascii="Arial" w:eastAsia="Arial" w:hAnsi="Arial" w:cs="Arial"/>
          <w:b/>
          <w:bCs/>
          <w:sz w:val="22"/>
        </w:rPr>
        <w:t>s</w:t>
      </w:r>
      <w:r w:rsidRPr="00F07F73">
        <w:rPr>
          <w:rFonts w:ascii="Arial" w:eastAsia="Arial" w:hAnsi="Arial" w:cs="Arial"/>
          <w:b/>
          <w:bCs/>
          <w:sz w:val="22"/>
        </w:rPr>
        <w:t xml:space="preserve"> Show CES ASIA, 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20 Swiss </w:t>
      </w:r>
      <w:r w:rsidR="001C764A" w:rsidRPr="00F07F73">
        <w:rPr>
          <w:rFonts w:ascii="Arial" w:eastAsia="Arial" w:hAnsi="Arial" w:cs="Arial"/>
          <w:b/>
          <w:bCs/>
          <w:sz w:val="22"/>
        </w:rPr>
        <w:t>tech-driven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 startups </w:t>
      </w:r>
      <w:r w:rsidRPr="00F07F73">
        <w:rPr>
          <w:rFonts w:ascii="Arial" w:eastAsia="Arial" w:hAnsi="Arial" w:cs="Arial"/>
          <w:b/>
          <w:bCs/>
          <w:sz w:val="22"/>
        </w:rPr>
        <w:t>took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 the </w:t>
      </w:r>
      <w:r w:rsidR="00147003" w:rsidRPr="00F07F73">
        <w:rPr>
          <w:rFonts w:ascii="Arial" w:eastAsia="Arial" w:hAnsi="Arial" w:cs="Arial"/>
          <w:b/>
          <w:bCs/>
          <w:sz w:val="22"/>
        </w:rPr>
        <w:t>global</w:t>
      </w:r>
      <w:r w:rsidR="00A43D35">
        <w:rPr>
          <w:rFonts w:ascii="Arial" w:eastAsia="Arial" w:hAnsi="Arial" w:cs="Arial"/>
          <w:b/>
          <w:bCs/>
          <w:sz w:val="22"/>
        </w:rPr>
        <w:t xml:space="preserve"> 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stage </w:t>
      </w:r>
      <w:r w:rsidRPr="00F07F73">
        <w:rPr>
          <w:rFonts w:ascii="Arial" w:eastAsia="Arial" w:hAnsi="Arial" w:cs="Arial"/>
          <w:b/>
          <w:bCs/>
          <w:sz w:val="22"/>
        </w:rPr>
        <w:t xml:space="preserve">at the </w:t>
      </w:r>
      <w:proofErr w:type="spellStart"/>
      <w:r w:rsidRPr="00F07F73">
        <w:rPr>
          <w:rFonts w:ascii="Arial" w:eastAsia="Arial" w:hAnsi="Arial" w:cs="Arial"/>
          <w:b/>
          <w:bCs/>
          <w:sz w:val="22"/>
        </w:rPr>
        <w:t>SwissTech</w:t>
      </w:r>
      <w:proofErr w:type="spellEnd"/>
      <w:r w:rsidRPr="00F07F73">
        <w:rPr>
          <w:rFonts w:ascii="Arial" w:eastAsia="Arial" w:hAnsi="Arial" w:cs="Arial"/>
          <w:b/>
          <w:bCs/>
          <w:sz w:val="22"/>
        </w:rPr>
        <w:t xml:space="preserve"> </w:t>
      </w:r>
      <w:proofErr w:type="spellStart"/>
      <w:r w:rsidRPr="00F07F73">
        <w:rPr>
          <w:rFonts w:ascii="Arial" w:eastAsia="Arial" w:hAnsi="Arial" w:cs="Arial"/>
          <w:b/>
          <w:bCs/>
          <w:sz w:val="22"/>
        </w:rPr>
        <w:t>Pitchinar</w:t>
      </w:r>
      <w:proofErr w:type="spellEnd"/>
      <w:r w:rsidR="00EA308F" w:rsidRPr="00F07F73">
        <w:rPr>
          <w:rFonts w:ascii="Arial" w:eastAsia="Arial" w:hAnsi="Arial" w:cs="Arial"/>
          <w:b/>
          <w:bCs/>
          <w:sz w:val="22"/>
        </w:rPr>
        <w:t xml:space="preserve"> </w:t>
      </w:r>
      <w:r w:rsidR="00147003" w:rsidRPr="00F07F73">
        <w:rPr>
          <w:rFonts w:ascii="Arial" w:eastAsia="Arial" w:hAnsi="Arial" w:cs="Arial"/>
          <w:b/>
          <w:bCs/>
          <w:sz w:val="22"/>
        </w:rPr>
        <w:t xml:space="preserve">world premiere </w:t>
      </w:r>
      <w:r w:rsidRPr="00F07F73">
        <w:rPr>
          <w:rFonts w:ascii="Arial" w:eastAsia="Arial" w:hAnsi="Arial" w:cs="Arial"/>
          <w:b/>
          <w:bCs/>
          <w:sz w:val="22"/>
        </w:rPr>
        <w:t>on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 </w:t>
      </w:r>
      <w:r w:rsidR="002D4FEC" w:rsidRPr="00F07F73">
        <w:rPr>
          <w:rFonts w:ascii="Arial" w:eastAsia="Arial" w:hAnsi="Arial" w:cs="Arial"/>
          <w:b/>
          <w:bCs/>
          <w:sz w:val="22"/>
        </w:rPr>
        <w:t xml:space="preserve">10 </w:t>
      </w:r>
      <w:proofErr w:type="gramStart"/>
      <w:r w:rsidR="00EA308F" w:rsidRPr="00F07F73">
        <w:rPr>
          <w:rFonts w:ascii="Arial" w:eastAsia="Arial" w:hAnsi="Arial" w:cs="Arial"/>
          <w:b/>
          <w:bCs/>
          <w:sz w:val="22"/>
        </w:rPr>
        <w:t>June</w:t>
      </w:r>
      <w:r w:rsidRPr="00F07F73">
        <w:rPr>
          <w:rFonts w:ascii="Arial" w:eastAsia="Arial" w:hAnsi="Arial" w:cs="Arial"/>
          <w:b/>
          <w:bCs/>
          <w:sz w:val="22"/>
        </w:rPr>
        <w:t>,</w:t>
      </w:r>
      <w:proofErr w:type="gramEnd"/>
      <w:r w:rsidRPr="00F07F73">
        <w:rPr>
          <w:rFonts w:ascii="Arial" w:eastAsia="Arial" w:hAnsi="Arial" w:cs="Arial"/>
          <w:b/>
          <w:bCs/>
          <w:sz w:val="22"/>
        </w:rPr>
        <w:t xml:space="preserve"> 2020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. Organized by </w:t>
      </w:r>
      <w:proofErr w:type="spellStart"/>
      <w:r w:rsidR="00EA308F" w:rsidRPr="00F07F73">
        <w:rPr>
          <w:rFonts w:ascii="Arial" w:eastAsia="Arial" w:hAnsi="Arial" w:cs="Arial"/>
          <w:b/>
          <w:bCs/>
          <w:sz w:val="22"/>
        </w:rPr>
        <w:t>swissnex</w:t>
      </w:r>
      <w:proofErr w:type="spellEnd"/>
      <w:r w:rsidR="00EA308F" w:rsidRPr="00F07F73">
        <w:rPr>
          <w:rFonts w:ascii="Arial" w:eastAsia="Arial" w:hAnsi="Arial" w:cs="Arial"/>
          <w:b/>
          <w:bCs/>
          <w:sz w:val="22"/>
        </w:rPr>
        <w:t xml:space="preserve"> China in collaboration with </w:t>
      </w:r>
      <w:proofErr w:type="spellStart"/>
      <w:r w:rsidR="00E42FE9" w:rsidRPr="00F07F73">
        <w:rPr>
          <w:rFonts w:ascii="Arial" w:eastAsia="Arial" w:hAnsi="Arial" w:cs="Arial"/>
          <w:b/>
          <w:bCs/>
          <w:sz w:val="22"/>
        </w:rPr>
        <w:t>SwissTech</w:t>
      </w:r>
      <w:proofErr w:type="spellEnd"/>
      <w:r w:rsidR="00E42FE9" w:rsidRPr="00F07F73">
        <w:rPr>
          <w:rFonts w:ascii="Arial" w:eastAsia="Arial" w:hAnsi="Arial" w:cs="Arial"/>
          <w:b/>
          <w:bCs/>
          <w:sz w:val="22"/>
        </w:rPr>
        <w:t xml:space="preserve">, 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CES ASIA and Venture Leaders, </w:t>
      </w:r>
      <w:r w:rsidR="00071795" w:rsidRPr="00F07F73">
        <w:rPr>
          <w:rFonts w:ascii="Arial" w:eastAsia="Arial" w:hAnsi="Arial" w:cs="Arial"/>
          <w:b/>
          <w:bCs/>
          <w:sz w:val="22"/>
        </w:rPr>
        <w:t>with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 the support of institutional partners, the </w:t>
      </w:r>
      <w:proofErr w:type="spellStart"/>
      <w:r w:rsidR="00EA308F" w:rsidRPr="00F07F73">
        <w:rPr>
          <w:rFonts w:ascii="Arial" w:eastAsia="Arial" w:hAnsi="Arial" w:cs="Arial"/>
          <w:b/>
          <w:bCs/>
          <w:sz w:val="22"/>
        </w:rPr>
        <w:t>SwissTech</w:t>
      </w:r>
      <w:proofErr w:type="spellEnd"/>
      <w:r w:rsidR="00EA308F" w:rsidRPr="00F07F73">
        <w:rPr>
          <w:rFonts w:ascii="Arial" w:eastAsia="Arial" w:hAnsi="Arial" w:cs="Arial"/>
          <w:b/>
          <w:bCs/>
          <w:sz w:val="22"/>
        </w:rPr>
        <w:t xml:space="preserve"> </w:t>
      </w:r>
      <w:proofErr w:type="spellStart"/>
      <w:r w:rsidR="00EA308F" w:rsidRPr="00F07F73">
        <w:rPr>
          <w:rFonts w:ascii="Arial" w:eastAsia="Arial" w:hAnsi="Arial" w:cs="Arial"/>
          <w:b/>
          <w:bCs/>
          <w:sz w:val="22"/>
        </w:rPr>
        <w:t>Pitchinar</w:t>
      </w:r>
      <w:proofErr w:type="spellEnd"/>
      <w:r w:rsidR="00EA308F" w:rsidRPr="00F07F73">
        <w:rPr>
          <w:rFonts w:ascii="Arial" w:eastAsia="Arial" w:hAnsi="Arial" w:cs="Arial"/>
          <w:b/>
          <w:bCs/>
          <w:sz w:val="22"/>
        </w:rPr>
        <w:t xml:space="preserve"> serve</w:t>
      </w:r>
      <w:r w:rsidR="004423C8" w:rsidRPr="00F07F73">
        <w:rPr>
          <w:rFonts w:ascii="Arial" w:eastAsia="Arial" w:hAnsi="Arial" w:cs="Arial" w:hint="eastAsia"/>
          <w:b/>
          <w:bCs/>
          <w:sz w:val="22"/>
        </w:rPr>
        <w:t>s</w:t>
      </w:r>
      <w:r w:rsidR="00EA308F" w:rsidRPr="00F07F73">
        <w:rPr>
          <w:rFonts w:ascii="Arial" w:eastAsia="Arial" w:hAnsi="Arial" w:cs="Arial"/>
          <w:b/>
          <w:bCs/>
          <w:sz w:val="22"/>
        </w:rPr>
        <w:t xml:space="preserve"> as a testament to Switzerland’s leading position as a center of technology and innovation.</w:t>
      </w:r>
      <w:r w:rsidR="00083F6E" w:rsidRPr="00F07F73">
        <w:rPr>
          <w:rFonts w:ascii="Arial" w:eastAsia="Arial" w:hAnsi="Arial" w:cs="Arial" w:hint="eastAsia"/>
          <w:b/>
          <w:bCs/>
          <w:sz w:val="22"/>
        </w:rPr>
        <w:t xml:space="preserve"> </w:t>
      </w:r>
    </w:p>
    <w:p w14:paraId="6EF225DE" w14:textId="77777777" w:rsidR="00BA66C2" w:rsidRPr="00F07F73" w:rsidRDefault="00BA66C2">
      <w:pPr>
        <w:spacing w:after="240"/>
        <w:ind w:right="-34"/>
        <w:contextualSpacing/>
        <w:jc w:val="both"/>
        <w:rPr>
          <w:rFonts w:ascii="Arial" w:eastAsia="Arial" w:hAnsi="Arial" w:cs="Arial"/>
          <w:b/>
          <w:bCs/>
          <w:sz w:val="22"/>
        </w:rPr>
      </w:pPr>
    </w:p>
    <w:p w14:paraId="26315AF5" w14:textId="6DA8B739" w:rsidR="003B3A29" w:rsidRPr="00F07F73" w:rsidRDefault="00EA308F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sz w:val="22"/>
          <w:szCs w:val="22"/>
        </w:rPr>
        <w:t xml:space="preserve">Shanghai, </w:t>
      </w:r>
      <w:r w:rsidR="002D4FEC" w:rsidRPr="00F07F73">
        <w:rPr>
          <w:rFonts w:ascii="Arial" w:eastAsia="Arial" w:hAnsi="Arial" w:cs="Arial"/>
          <w:bCs/>
          <w:sz w:val="22"/>
          <w:szCs w:val="22"/>
        </w:rPr>
        <w:t>1</w:t>
      </w:r>
      <w:r w:rsidR="00ED659C" w:rsidRPr="00F07F73">
        <w:rPr>
          <w:rFonts w:ascii="Arial" w:eastAsia="Arial" w:hAnsi="Arial" w:cs="Arial"/>
          <w:bCs/>
          <w:sz w:val="22"/>
          <w:szCs w:val="22"/>
        </w:rPr>
        <w:t>2</w:t>
      </w:r>
      <w:r w:rsidR="002D4FEC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ED659C" w:rsidRPr="00F07F73">
        <w:rPr>
          <w:rFonts w:ascii="Arial" w:eastAsia="Arial" w:hAnsi="Arial" w:cs="Arial"/>
          <w:bCs/>
          <w:sz w:val="22"/>
          <w:szCs w:val="22"/>
        </w:rPr>
        <w:t>June</w:t>
      </w:r>
      <w:r w:rsidR="002D4FEC" w:rsidRPr="00F07F73">
        <w:rPr>
          <w:rFonts w:ascii="Arial" w:eastAsia="Arial" w:hAnsi="Arial" w:cs="Arial"/>
          <w:bCs/>
          <w:sz w:val="22"/>
          <w:szCs w:val="22"/>
        </w:rPr>
        <w:t>,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2020 –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 On June 10,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SwissTech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Pitchinar</w:t>
      </w:r>
      <w:proofErr w:type="spellEnd"/>
      <w:r w:rsidR="00BD24EE" w:rsidRPr="00F07F73">
        <w:rPr>
          <w:rFonts w:ascii="Arial" w:eastAsia="Arial" w:hAnsi="Arial" w:cs="Arial"/>
          <w:bCs/>
          <w:sz w:val="22"/>
          <w:szCs w:val="22"/>
        </w:rPr>
        <w:t>, a pitching competition in webinar format,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185182" w:rsidRPr="00F07F73">
        <w:rPr>
          <w:rFonts w:ascii="Arial" w:eastAsia="Arial" w:hAnsi="Arial" w:cs="Arial"/>
          <w:bCs/>
          <w:sz w:val="22"/>
          <w:szCs w:val="22"/>
        </w:rPr>
        <w:t xml:space="preserve">was joined by 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20 leading Swiss startups in the fields of </w:t>
      </w:r>
      <w:r w:rsidR="00185182" w:rsidRPr="00F07F73">
        <w:rPr>
          <w:rFonts w:ascii="Arial" w:eastAsia="Arial" w:hAnsi="Arial" w:cs="Arial"/>
          <w:bCs/>
          <w:sz w:val="22"/>
          <w:szCs w:val="22"/>
        </w:rPr>
        <w:t xml:space="preserve">Advanced Instrument, Artificial Intelligence, Augmented/Virtual Reality, Biotech, Blockchain, Cybersecurity, Energy, Fintech, </w:t>
      </w:r>
      <w:proofErr w:type="spellStart"/>
      <w:r w:rsidR="00185182" w:rsidRPr="00F07F73">
        <w:rPr>
          <w:rFonts w:ascii="Arial" w:eastAsia="Arial" w:hAnsi="Arial" w:cs="Arial"/>
          <w:bCs/>
          <w:sz w:val="22"/>
          <w:szCs w:val="22"/>
        </w:rPr>
        <w:t>HealthTech</w:t>
      </w:r>
      <w:proofErr w:type="spellEnd"/>
      <w:r w:rsidR="00185182" w:rsidRPr="00F07F73">
        <w:rPr>
          <w:rFonts w:ascii="Arial" w:eastAsia="Arial" w:hAnsi="Arial" w:cs="Arial"/>
          <w:bCs/>
          <w:sz w:val="22"/>
          <w:szCs w:val="22"/>
        </w:rPr>
        <w:t>, IoT,</w:t>
      </w:r>
      <w:r w:rsidR="00F02291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185182" w:rsidRPr="00F07F73">
        <w:rPr>
          <w:rFonts w:ascii="Arial" w:eastAsia="Arial" w:hAnsi="Arial" w:cs="Arial"/>
          <w:bCs/>
          <w:sz w:val="22"/>
          <w:szCs w:val="22"/>
        </w:rPr>
        <w:t>Robotics</w:t>
      </w:r>
      <w:r w:rsidR="00F02291" w:rsidRPr="00F07F73">
        <w:rPr>
          <w:rFonts w:ascii="Arial" w:eastAsia="Arial" w:hAnsi="Arial" w:cs="Arial"/>
          <w:bCs/>
          <w:sz w:val="22"/>
          <w:szCs w:val="22"/>
        </w:rPr>
        <w:t xml:space="preserve">, </w:t>
      </w:r>
      <w:r w:rsidR="00185182" w:rsidRPr="00F07F73">
        <w:rPr>
          <w:rFonts w:ascii="Arial" w:eastAsia="Arial" w:hAnsi="Arial" w:cs="Arial"/>
          <w:bCs/>
          <w:sz w:val="22"/>
          <w:szCs w:val="22"/>
        </w:rPr>
        <w:t>Software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 and</w:t>
      </w:r>
      <w:r w:rsidR="00F02291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185182" w:rsidRPr="00F07F73">
        <w:rPr>
          <w:rFonts w:ascii="Arial" w:eastAsia="Arial" w:hAnsi="Arial" w:cs="Arial"/>
          <w:bCs/>
          <w:sz w:val="22"/>
          <w:szCs w:val="22"/>
        </w:rPr>
        <w:t>VehicleTech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>. This first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>-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>of-its-kind virtual event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 held on Zoom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>received</w:t>
      </w:r>
      <w:r w:rsidR="00B40C84" w:rsidRPr="00F07F73">
        <w:rPr>
          <w:rFonts w:ascii="Arial" w:eastAsia="Arial" w:hAnsi="Arial" w:cs="Arial" w:hint="eastAsia"/>
          <w:bCs/>
          <w:sz w:val="22"/>
          <w:szCs w:val="22"/>
        </w:rPr>
        <w:t xml:space="preserve"> o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>verwhelming interest from top-level audience</w:t>
      </w:r>
      <w:r w:rsidR="00B40C84" w:rsidRPr="00F07F73">
        <w:rPr>
          <w:rFonts w:ascii="Arial" w:eastAsia="Arial" w:hAnsi="Arial" w:cs="Arial" w:hint="eastAsia"/>
          <w:bCs/>
          <w:sz w:val="22"/>
          <w:szCs w:val="22"/>
        </w:rPr>
        <w:t xml:space="preserve">s with 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more than 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>9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5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>0</w:t>
      </w:r>
      <w:r w:rsidR="00B40C84" w:rsidRPr="00F07F73">
        <w:rPr>
          <w:rFonts w:ascii="Arial" w:eastAsia="Arial" w:hAnsi="Arial" w:cs="Arial" w:hint="eastAsia"/>
          <w:bCs/>
          <w:sz w:val="22"/>
          <w:szCs w:val="22"/>
        </w:rPr>
        <w:t xml:space="preserve"> </w:t>
      </w:r>
      <w:r w:rsidR="00267C3E" w:rsidRPr="00F07F73">
        <w:rPr>
          <w:rFonts w:ascii="Arial" w:eastAsia="Arial" w:hAnsi="Arial" w:cs="Arial"/>
          <w:bCs/>
          <w:sz w:val="22"/>
          <w:szCs w:val="22"/>
        </w:rPr>
        <w:t xml:space="preserve">registrants 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 xml:space="preserve">from </w:t>
      </w:r>
      <w:r w:rsidR="003B3A29" w:rsidRPr="00F07F73">
        <w:rPr>
          <w:rFonts w:ascii="Arial" w:eastAsia="Arial" w:hAnsi="Arial" w:cs="Arial"/>
          <w:bCs/>
          <w:sz w:val="22"/>
          <w:szCs w:val="22"/>
        </w:rPr>
        <w:t>top universities, b</w:t>
      </w:r>
      <w:r w:rsidR="00267C3E" w:rsidRPr="00F07F73">
        <w:rPr>
          <w:rFonts w:ascii="Arial" w:eastAsia="Arial" w:hAnsi="Arial" w:cs="Arial"/>
          <w:bCs/>
          <w:sz w:val="22"/>
          <w:szCs w:val="22"/>
        </w:rPr>
        <w:t xml:space="preserve">lue-chip companies, media 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 xml:space="preserve">and 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238</w:t>
      </w:r>
      <w:r w:rsidR="003B3A29" w:rsidRPr="00F07F73">
        <w:rPr>
          <w:rFonts w:ascii="Arial" w:eastAsia="Arial" w:hAnsi="Arial" w:cs="Arial"/>
          <w:bCs/>
          <w:sz w:val="22"/>
          <w:szCs w:val="22"/>
        </w:rPr>
        <w:t xml:space="preserve"> investors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 xml:space="preserve"> </w:t>
      </w:r>
      <w:r w:rsidR="003B3A29" w:rsidRPr="00F07F73">
        <w:rPr>
          <w:rFonts w:ascii="Arial" w:eastAsia="Arial" w:hAnsi="Arial" w:cs="Arial"/>
          <w:bCs/>
          <w:sz w:val="22"/>
          <w:szCs w:val="22"/>
        </w:rPr>
        <w:t>with</w:t>
      </w:r>
      <w:r w:rsidR="00267C3E" w:rsidRPr="00F07F73">
        <w:rPr>
          <w:rFonts w:ascii="Arial" w:eastAsia="Arial" w:hAnsi="Arial" w:cs="Arial"/>
          <w:bCs/>
          <w:sz w:val="22"/>
          <w:szCs w:val="22"/>
        </w:rPr>
        <w:t xml:space="preserve"> strong interest in Swiss tech</w:t>
      </w:r>
      <w:r w:rsidR="00267C3E" w:rsidRPr="00F07F73">
        <w:rPr>
          <w:rFonts w:ascii="Arial" w:eastAsia="Arial" w:hAnsi="Arial" w:cs="Arial" w:hint="eastAsia"/>
          <w:bCs/>
          <w:sz w:val="22"/>
          <w:szCs w:val="22"/>
        </w:rPr>
        <w:t>nology and</w:t>
      </w:r>
      <w:r w:rsidR="003B3A29" w:rsidRPr="00F07F73">
        <w:rPr>
          <w:rFonts w:ascii="Arial" w:eastAsia="Arial" w:hAnsi="Arial" w:cs="Arial"/>
          <w:bCs/>
          <w:sz w:val="22"/>
          <w:szCs w:val="22"/>
        </w:rPr>
        <w:t xml:space="preserve"> innovation, seeking opportunities for investment, partnerships and project cooperation.</w:t>
      </w:r>
      <w:r w:rsidR="00154528" w:rsidRPr="00F07F73">
        <w:rPr>
          <w:rFonts w:ascii="Arial" w:eastAsia="Arial" w:hAnsi="Arial" w:cs="Arial" w:hint="eastAsia"/>
          <w:bCs/>
          <w:sz w:val="22"/>
          <w:szCs w:val="22"/>
        </w:rPr>
        <w:t xml:space="preserve"> </w:t>
      </w:r>
    </w:p>
    <w:p w14:paraId="536D95FF" w14:textId="69BE0D5C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2E20373F" w14:textId="3B137510" w:rsidR="00F02291" w:rsidRPr="00F07F73" w:rsidRDefault="001C764A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1662E272" wp14:editId="22876A13">
            <wp:simplePos x="0" y="0"/>
            <wp:positionH relativeFrom="column">
              <wp:posOffset>505684</wp:posOffset>
            </wp:positionH>
            <wp:positionV relativeFrom="paragraph">
              <wp:posOffset>8255</wp:posOffset>
            </wp:positionV>
            <wp:extent cx="4661647" cy="2861770"/>
            <wp:effectExtent l="0" t="0" r="0" b="0"/>
            <wp:wrapNone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47" cy="28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43D09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8D6513E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0F7A298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72590B7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72D7AC0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6CAC90D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C8FE57D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763F095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0116DDB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37B02959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C2F1D69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36884A11" w14:textId="753229D4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207BA0A1" w14:textId="41CE08A5" w:rsidR="00BD24EE" w:rsidRPr="00F07F73" w:rsidRDefault="00BD24EE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82E78B6" w14:textId="77777777" w:rsidR="00BD24EE" w:rsidRPr="00F07F73" w:rsidRDefault="00BD24EE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258E5102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FC6839B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DB3AEE4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1495C02" w14:textId="77777777" w:rsidR="00185182" w:rsidRPr="00F07F73" w:rsidRDefault="0018518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FD415F6" w14:textId="3A2816A1" w:rsidR="00154528" w:rsidRPr="00F07F73" w:rsidRDefault="007373F4" w:rsidP="001C764A">
      <w:pPr>
        <w:ind w:right="-34"/>
        <w:contextualSpacing/>
        <w:jc w:val="center"/>
        <w:rPr>
          <w:rFonts w:ascii="Arial" w:eastAsia="Arial" w:hAnsi="Arial" w:cs="Arial"/>
          <w:b/>
          <w:sz w:val="22"/>
          <w:szCs w:val="22"/>
        </w:rPr>
      </w:pPr>
      <w:hyperlink r:id="rId8" w:history="1">
        <w:r w:rsidR="001C764A" w:rsidRPr="00F07F73">
          <w:rPr>
            <w:rStyle w:val="Hyperlink"/>
            <w:rFonts w:ascii="Arial" w:eastAsia="Arial" w:hAnsi="Arial" w:cs="Arial"/>
            <w:b/>
            <w:sz w:val="22"/>
            <w:szCs w:val="22"/>
          </w:rPr>
          <w:t>View event recording</w:t>
        </w:r>
      </w:hyperlink>
    </w:p>
    <w:p w14:paraId="50926325" w14:textId="7C89EF47" w:rsidR="003D5DC4" w:rsidRPr="00F07F73" w:rsidRDefault="007D2A93" w:rsidP="009332DD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sz w:val="22"/>
          <w:szCs w:val="22"/>
        </w:rPr>
        <w:lastRenderedPageBreak/>
        <w:t xml:space="preserve">The 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virtual </w:t>
      </w:r>
      <w:r w:rsidRPr="00F07F73">
        <w:rPr>
          <w:rFonts w:ascii="Arial" w:eastAsia="Arial" w:hAnsi="Arial" w:cs="Arial"/>
          <w:bCs/>
          <w:sz w:val="22"/>
          <w:szCs w:val="22"/>
        </w:rPr>
        <w:t>pitching competition feature</w:t>
      </w:r>
      <w:r w:rsidR="00736AC6" w:rsidRPr="00F07F73">
        <w:rPr>
          <w:rFonts w:ascii="Arial" w:eastAsia="Arial" w:hAnsi="Arial" w:cs="Arial" w:hint="eastAsia"/>
          <w:bCs/>
          <w:sz w:val="22"/>
          <w:szCs w:val="22"/>
        </w:rPr>
        <w:t>d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90-second pitches from each of the startups, providing them with a platform to spotlight their products and services with prospective investors</w:t>
      </w:r>
      <w:r w:rsidR="00071795" w:rsidRPr="00F07F73">
        <w:rPr>
          <w:rFonts w:ascii="Arial" w:eastAsia="Arial" w:hAnsi="Arial" w:cs="Arial"/>
          <w:bCs/>
          <w:sz w:val="22"/>
          <w:szCs w:val="22"/>
        </w:rPr>
        <w:t>, partner</w:t>
      </w:r>
      <w:r w:rsidR="00D33552" w:rsidRPr="00F07F73">
        <w:rPr>
          <w:rFonts w:ascii="Arial" w:eastAsia="Arial" w:hAnsi="Arial" w:cs="Arial"/>
          <w:bCs/>
          <w:sz w:val="22"/>
          <w:szCs w:val="22"/>
        </w:rPr>
        <w:t>s</w:t>
      </w:r>
      <w:r w:rsidR="003D5DC4" w:rsidRPr="00F07F73">
        <w:rPr>
          <w:rFonts w:ascii="Arial" w:eastAsia="Arial" w:hAnsi="Arial" w:cs="Arial"/>
          <w:bCs/>
          <w:sz w:val="22"/>
          <w:szCs w:val="22"/>
        </w:rPr>
        <w:t xml:space="preserve"> and industry experts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. 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Ambassador </w:t>
      </w:r>
      <w:r w:rsidR="00BD24EE" w:rsidRPr="00F07F73">
        <w:rPr>
          <w:rFonts w:ascii="Arial" w:eastAsia="Arial" w:hAnsi="Arial" w:cs="Arial" w:hint="eastAsia"/>
          <w:bCs/>
          <w:sz w:val="22"/>
          <w:szCs w:val="22"/>
        </w:rPr>
        <w:t xml:space="preserve">Nicolas </w:t>
      </w:r>
      <w:proofErr w:type="spellStart"/>
      <w:r w:rsidR="00BD24EE" w:rsidRPr="00F07F73">
        <w:rPr>
          <w:rFonts w:ascii="Arial" w:eastAsia="Arial" w:hAnsi="Arial" w:cs="Arial" w:hint="eastAsia"/>
          <w:bCs/>
          <w:sz w:val="22"/>
          <w:szCs w:val="22"/>
        </w:rPr>
        <w:t>Bideau</w:t>
      </w:r>
      <w:proofErr w:type="spellEnd"/>
      <w:r w:rsidR="00BD24EE" w:rsidRPr="00F07F73">
        <w:rPr>
          <w:rFonts w:ascii="Arial" w:eastAsia="Arial" w:hAnsi="Arial" w:cs="Arial" w:hint="eastAsia"/>
          <w:bCs/>
          <w:sz w:val="22"/>
          <w:szCs w:val="22"/>
        </w:rPr>
        <w:t>, Head of Presence Switzerland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, </w:t>
      </w:r>
      <w:r w:rsidR="00BD24EE" w:rsidRPr="00F07F73">
        <w:rPr>
          <w:rFonts w:ascii="Arial" w:eastAsia="Arial" w:hAnsi="Arial" w:cs="Arial" w:hint="eastAsia"/>
          <w:bCs/>
          <w:sz w:val="22"/>
          <w:szCs w:val="22"/>
        </w:rPr>
        <w:t xml:space="preserve">and 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>Gary Shapiro, CEO of Consumer Technology Association</w:t>
      </w:r>
      <w:r w:rsidR="00F07F73">
        <w:rPr>
          <w:rFonts w:ascii="Arial" w:eastAsia="Arial" w:hAnsi="Arial" w:cs="Arial"/>
          <w:bCs/>
          <w:sz w:val="22"/>
          <w:szCs w:val="22"/>
        </w:rPr>
        <w:t>,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 which organizes CES ASIA and Las Vegas, delivered the </w:t>
      </w:r>
      <w:r w:rsidR="00BD24EE" w:rsidRPr="00F07F73">
        <w:rPr>
          <w:rFonts w:ascii="Arial" w:eastAsia="Arial" w:hAnsi="Arial" w:cs="Arial" w:hint="eastAsia"/>
          <w:bCs/>
          <w:sz w:val="22"/>
          <w:szCs w:val="22"/>
        </w:rPr>
        <w:t>keynote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messages</w:t>
      </w:r>
      <w:r w:rsidR="00BD24EE" w:rsidRPr="00F07F73">
        <w:rPr>
          <w:rFonts w:ascii="Arial" w:eastAsia="Arial" w:hAnsi="Arial" w:cs="Arial"/>
          <w:bCs/>
          <w:sz w:val="22"/>
          <w:szCs w:val="22"/>
        </w:rPr>
        <w:t>.</w:t>
      </w:r>
    </w:p>
    <w:p w14:paraId="4048875F" w14:textId="77777777" w:rsidR="009332DD" w:rsidRPr="00F07F73" w:rsidRDefault="009332DD" w:rsidP="009332DD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2F3B840" w14:textId="6439E0E0" w:rsidR="00B40C84" w:rsidRPr="00F07F73" w:rsidRDefault="00147003" w:rsidP="00B40C84">
      <w:pPr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 w:hint="eastAsia"/>
          <w:bCs/>
          <w:sz w:val="22"/>
          <w:szCs w:val="22"/>
        </w:rPr>
        <w:t>Mithras Technology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, a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startup that developed wearable technology turning human body heat into usable electricity, emerged as the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champion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 among the 20 competing startups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. </w:t>
      </w:r>
      <w:proofErr w:type="spellStart"/>
      <w:r w:rsidR="00B40C84" w:rsidRPr="00F07F73">
        <w:rPr>
          <w:rFonts w:ascii="Arial" w:eastAsia="Arial" w:hAnsi="Arial" w:cs="Arial" w:hint="eastAsia"/>
          <w:bCs/>
          <w:sz w:val="22"/>
          <w:szCs w:val="22"/>
        </w:rPr>
        <w:t>Eyeware</w:t>
      </w:r>
      <w:proofErr w:type="spellEnd"/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, </w:t>
      </w:r>
      <w:r w:rsidR="00736AC6" w:rsidRPr="00F07F73">
        <w:rPr>
          <w:rFonts w:ascii="Arial" w:eastAsia="Arial" w:hAnsi="Arial" w:cs="Arial"/>
          <w:bCs/>
          <w:sz w:val="22"/>
          <w:szCs w:val="22"/>
        </w:rPr>
        <w:t>STOR-H Technologies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>, and</w:t>
      </w:r>
      <w:r w:rsidR="00736AC6" w:rsidRPr="00F07F73">
        <w:rPr>
          <w:rFonts w:ascii="Arial" w:eastAsia="Arial" w:hAnsi="Arial" w:cs="Arial" w:hint="eastAsia"/>
          <w:bCs/>
          <w:sz w:val="22"/>
          <w:szCs w:val="22"/>
        </w:rPr>
        <w:t xml:space="preserve"> </w:t>
      </w:r>
      <w:r w:rsidR="00736AC6" w:rsidRPr="00F07F73">
        <w:rPr>
          <w:rFonts w:ascii="Arial" w:eastAsia="Arial" w:hAnsi="Arial" w:cs="Arial"/>
          <w:bCs/>
          <w:sz w:val="22"/>
          <w:szCs w:val="22"/>
        </w:rPr>
        <w:t>Swiss Terahertz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 were chosen by the jury as finalists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. 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 xml:space="preserve">The event reached </w:t>
      </w:r>
      <w:r w:rsidR="00E8515E" w:rsidRPr="00F07F73">
        <w:rPr>
          <w:rFonts w:ascii="Arial" w:eastAsia="Arial" w:hAnsi="Arial" w:cs="Arial"/>
          <w:bCs/>
          <w:sz w:val="22"/>
          <w:szCs w:val="22"/>
        </w:rPr>
        <w:t>its high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 xml:space="preserve"> peak as 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Swiss Ambassador to China </w:t>
      </w:r>
      <w:r w:rsidR="000B2184" w:rsidRPr="00F07F73">
        <w:rPr>
          <w:rFonts w:ascii="Arial" w:eastAsia="Arial" w:hAnsi="Arial" w:cs="Arial"/>
          <w:bCs/>
          <w:sz w:val="22"/>
          <w:szCs w:val="22"/>
        </w:rPr>
        <w:t xml:space="preserve">Bernardino </w:t>
      </w:r>
      <w:proofErr w:type="spellStart"/>
      <w:r w:rsidR="000B2184" w:rsidRPr="00F07F73">
        <w:rPr>
          <w:rFonts w:ascii="Arial" w:eastAsia="Arial" w:hAnsi="Arial" w:cs="Arial"/>
          <w:bCs/>
          <w:sz w:val="22"/>
          <w:szCs w:val="22"/>
        </w:rPr>
        <w:t>Regazzoni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virtually awarded</w:t>
      </w:r>
      <w:r w:rsidR="000B2184" w:rsidRPr="00F07F73">
        <w:rPr>
          <w:rFonts w:ascii="Arial" w:eastAsia="Arial" w:hAnsi="Arial" w:cs="Arial" w:hint="eastAsia"/>
          <w:bCs/>
          <w:sz w:val="22"/>
          <w:szCs w:val="22"/>
        </w:rPr>
        <w:t xml:space="preserve"> the </w:t>
      </w:r>
      <w:r w:rsidR="000B2184" w:rsidRPr="00F07F73">
        <w:rPr>
          <w:rFonts w:ascii="Arial" w:eastAsia="Arial" w:hAnsi="Arial" w:cs="Arial"/>
          <w:bCs/>
          <w:sz w:val="22"/>
          <w:szCs w:val="22"/>
        </w:rPr>
        <w:t>troph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ies</w:t>
      </w:r>
      <w:r w:rsidR="000B2184" w:rsidRPr="00F07F73">
        <w:rPr>
          <w:rFonts w:ascii="Arial" w:eastAsia="Arial" w:hAnsi="Arial" w:cs="Arial" w:hint="eastAsia"/>
          <w:bCs/>
          <w:sz w:val="22"/>
          <w:szCs w:val="22"/>
        </w:rPr>
        <w:t xml:space="preserve"> to the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selected</w:t>
      </w:r>
      <w:r w:rsidR="000B2184" w:rsidRPr="00F07F73">
        <w:rPr>
          <w:rFonts w:ascii="Arial" w:eastAsia="Arial" w:hAnsi="Arial" w:cs="Arial" w:hint="eastAsia"/>
          <w:bCs/>
          <w:sz w:val="22"/>
          <w:szCs w:val="22"/>
        </w:rPr>
        <w:t xml:space="preserve"> startups.</w:t>
      </w:r>
      <w:r w:rsidR="000B2184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The outstanding performance of all participating startups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demonstrate t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he </w:t>
      </w:r>
      <w:r w:rsidRPr="00F07F73">
        <w:rPr>
          <w:rFonts w:ascii="Arial" w:eastAsia="Arial" w:hAnsi="Arial" w:cs="Arial"/>
          <w:bCs/>
          <w:sz w:val="22"/>
          <w:szCs w:val="22"/>
        </w:rPr>
        <w:t>strength of the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 Swiss innovation ecosystem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 and the excellence of the 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world-class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Swiss </w:t>
      </w:r>
      <w:r w:rsidR="00B40C84" w:rsidRPr="00F07F73">
        <w:rPr>
          <w:rFonts w:ascii="Arial" w:eastAsia="Arial" w:hAnsi="Arial" w:cs="Arial"/>
          <w:bCs/>
          <w:sz w:val="22"/>
          <w:szCs w:val="22"/>
        </w:rPr>
        <w:t xml:space="preserve">universities. </w:t>
      </w:r>
    </w:p>
    <w:p w14:paraId="67134A3A" w14:textId="7A7A7788" w:rsidR="003B3A29" w:rsidRPr="00F07F73" w:rsidRDefault="00BC7540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1553294E" wp14:editId="77A798BD">
            <wp:simplePos x="0" y="0"/>
            <wp:positionH relativeFrom="column">
              <wp:posOffset>1160182</wp:posOffset>
            </wp:positionH>
            <wp:positionV relativeFrom="paragraph">
              <wp:posOffset>148927</wp:posOffset>
            </wp:positionV>
            <wp:extent cx="3716580" cy="3911712"/>
            <wp:effectExtent l="0" t="0" r="5080" b="0"/>
            <wp:wrapNone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/>
                    <a:stretch/>
                  </pic:blipFill>
                  <pic:spPr bwMode="auto">
                    <a:xfrm>
                      <a:off x="0" y="0"/>
                      <a:ext cx="3717140" cy="391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926AF" w14:textId="0FFE8AF2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D8DB7AD" w14:textId="4CE4A428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0CC5937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A876600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760F1BB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D2663B4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4CBE93F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DC015A4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D0B02E0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A7A4476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FA12ABA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34F0DC77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746923B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964A27A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4B9C8E8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65D5B07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1679E101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CB9A573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590D0E8F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4F45F5C" w14:textId="77777777" w:rsidR="00F02291" w:rsidRPr="00F07F73" w:rsidRDefault="00F02291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0DFB3D58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A6D022D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2F974CE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702D16F" w14:textId="77777777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42297DEB" w14:textId="22D8AFAB" w:rsidR="00910878" w:rsidRPr="00F07F73" w:rsidRDefault="0091087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DD7E865" w14:textId="61DD7C99" w:rsidR="00575EB8" w:rsidRPr="00F07F73" w:rsidRDefault="00575EB8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sz w:val="22"/>
          <w:szCs w:val="22"/>
        </w:rPr>
        <w:t xml:space="preserve">“This was completely unexpected. We feel very proud and honored to have won the first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SwissTech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Pitchinar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2020! We already received lots of positive feedback from people reaching out to us, which could result in very interesting leads and this highlights the inestimable worth of such events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…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”, said Franco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Membrini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, Founder &amp; CEO of Mithras Technology, “We would like to thank the team of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swissnex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China for an outstanding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organisation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and wish all the presented startups best of success!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”</w:t>
      </w:r>
    </w:p>
    <w:p w14:paraId="3CC574FD" w14:textId="77777777" w:rsidR="00736AC6" w:rsidRPr="00F07F73" w:rsidRDefault="00736AC6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7E25E306" w14:textId="0901D992" w:rsidR="00736AC6" w:rsidRPr="00F07F73" w:rsidRDefault="00736AC6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  <w:r w:rsidRPr="00F07F73">
        <w:rPr>
          <w:rFonts w:ascii="Arial" w:eastAsia="Arial" w:hAnsi="Arial" w:cs="Arial"/>
          <w:bCs/>
          <w:sz w:val="22"/>
          <w:szCs w:val="22"/>
        </w:rPr>
        <w:t xml:space="preserve">“Today, we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>pioneered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 a 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powerful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 virtual 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platform for 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Swiss startups to 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>establish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game-changing partnerships with investors, mentors, experts, potential business partners </w:t>
      </w:r>
      <w:r w:rsidR="00147003" w:rsidRPr="00F07F73">
        <w:rPr>
          <w:rFonts w:ascii="Arial" w:eastAsia="Arial" w:hAnsi="Arial" w:cs="Arial" w:hint="eastAsia"/>
          <w:bCs/>
          <w:sz w:val="22"/>
          <w:szCs w:val="22"/>
        </w:rPr>
        <w:t>and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 highly-engaged audiences</w:t>
      </w:r>
      <w:r w:rsidR="004C5ADA" w:rsidRPr="00F07F73">
        <w:rPr>
          <w:rFonts w:ascii="Arial" w:eastAsia="Arial" w:hAnsi="Arial" w:cs="Arial"/>
          <w:bCs/>
          <w:sz w:val="22"/>
          <w:szCs w:val="22"/>
        </w:rPr>
        <w:t xml:space="preserve"> on a global scale: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 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>a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 xml:space="preserve">n unprecedented </w:t>
      </w:r>
      <w:r w:rsidRPr="00F07F73">
        <w:rPr>
          <w:rFonts w:ascii="Arial" w:eastAsia="Arial" w:hAnsi="Arial" w:cs="Arial"/>
          <w:bCs/>
          <w:sz w:val="22"/>
          <w:szCs w:val="22"/>
        </w:rPr>
        <w:t>way to add value</w:t>
      </w:r>
      <w:r w:rsidR="00147003" w:rsidRPr="00F07F73">
        <w:rPr>
          <w:rFonts w:ascii="Arial" w:eastAsia="Arial" w:hAnsi="Arial" w:cs="Arial"/>
          <w:bCs/>
          <w:sz w:val="22"/>
          <w:szCs w:val="22"/>
        </w:rPr>
        <w:t xml:space="preserve"> and build bridges</w:t>
      </w:r>
      <w:r w:rsidRPr="00F07F73">
        <w:rPr>
          <w:rFonts w:ascii="Arial" w:eastAsia="Arial" w:hAnsi="Arial" w:cs="Arial"/>
          <w:bCs/>
          <w:sz w:val="22"/>
          <w:szCs w:val="22"/>
        </w:rPr>
        <w:t>”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, </w:t>
      </w:r>
      <w:r w:rsidRPr="00F07F73">
        <w:rPr>
          <w:rFonts w:ascii="Arial" w:eastAsia="Arial" w:hAnsi="Arial" w:cs="Arial"/>
          <w:bCs/>
          <w:sz w:val="22"/>
          <w:szCs w:val="22"/>
        </w:rPr>
        <w:t xml:space="preserve">said Dr. Felix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Moesner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, Science Consul and CEO of </w:t>
      </w:r>
      <w:proofErr w:type="spellStart"/>
      <w:r w:rsidRPr="00F07F73">
        <w:rPr>
          <w:rFonts w:ascii="Arial" w:eastAsia="Arial" w:hAnsi="Arial" w:cs="Arial"/>
          <w:bCs/>
          <w:sz w:val="22"/>
          <w:szCs w:val="22"/>
        </w:rPr>
        <w:t>swissnex</w:t>
      </w:r>
      <w:proofErr w:type="spellEnd"/>
      <w:r w:rsidRPr="00F07F73">
        <w:rPr>
          <w:rFonts w:ascii="Arial" w:eastAsia="Arial" w:hAnsi="Arial" w:cs="Arial"/>
          <w:bCs/>
          <w:sz w:val="22"/>
          <w:szCs w:val="22"/>
        </w:rPr>
        <w:t xml:space="preserve"> China</w:t>
      </w:r>
      <w:r w:rsidRPr="00F07F73">
        <w:rPr>
          <w:rFonts w:ascii="Arial" w:eastAsia="Arial" w:hAnsi="Arial" w:cs="Arial" w:hint="eastAsia"/>
          <w:bCs/>
          <w:sz w:val="22"/>
          <w:szCs w:val="22"/>
        </w:rPr>
        <w:t>.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 “</w:t>
      </w:r>
      <w:r w:rsidR="000E664B" w:rsidRPr="00F07F73">
        <w:rPr>
          <w:rFonts w:ascii="Arial" w:eastAsia="Arial" w:hAnsi="Arial" w:cs="Arial"/>
          <w:bCs/>
          <w:sz w:val="22"/>
          <w:szCs w:val="22"/>
        </w:rPr>
        <w:t>We saw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 overwhelming interest </w:t>
      </w:r>
      <w:r w:rsidR="000E664B" w:rsidRPr="00F07F73">
        <w:rPr>
          <w:rFonts w:ascii="Arial" w:eastAsia="Arial" w:hAnsi="Arial" w:cs="Arial"/>
          <w:bCs/>
          <w:sz w:val="22"/>
          <w:szCs w:val="22"/>
        </w:rPr>
        <w:t xml:space="preserve">in our </w:t>
      </w:r>
      <w:proofErr w:type="spellStart"/>
      <w:r w:rsidR="000E664B" w:rsidRPr="00F07F73">
        <w:rPr>
          <w:rFonts w:ascii="Arial" w:eastAsia="Arial" w:hAnsi="Arial" w:cs="Arial"/>
          <w:bCs/>
          <w:sz w:val="22"/>
          <w:szCs w:val="22"/>
        </w:rPr>
        <w:t>DeepTech</w:t>
      </w:r>
      <w:proofErr w:type="spellEnd"/>
      <w:r w:rsidR="000E664B" w:rsidRPr="00F07F73">
        <w:rPr>
          <w:rFonts w:ascii="Arial" w:eastAsia="Arial" w:hAnsi="Arial" w:cs="Arial"/>
          <w:bCs/>
          <w:sz w:val="22"/>
          <w:szCs w:val="22"/>
        </w:rPr>
        <w:t xml:space="preserve"> startups and wish them every success with their 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 xml:space="preserve">many </w:t>
      </w:r>
      <w:r w:rsidR="000E664B" w:rsidRPr="00F07F73">
        <w:rPr>
          <w:rFonts w:ascii="Arial" w:eastAsia="Arial" w:hAnsi="Arial" w:cs="Arial"/>
          <w:bCs/>
          <w:sz w:val="22"/>
          <w:szCs w:val="22"/>
        </w:rPr>
        <w:t>follow-up</w:t>
      </w:r>
      <w:r w:rsidR="001C764A" w:rsidRPr="00F07F73">
        <w:rPr>
          <w:rFonts w:ascii="Arial" w:eastAsia="Arial" w:hAnsi="Arial" w:cs="Arial"/>
          <w:bCs/>
          <w:sz w:val="22"/>
          <w:szCs w:val="22"/>
        </w:rPr>
        <w:t>s</w:t>
      </w:r>
      <w:r w:rsidR="000E664B" w:rsidRPr="00F07F73">
        <w:rPr>
          <w:rFonts w:ascii="Arial" w:eastAsia="Arial" w:hAnsi="Arial" w:cs="Arial"/>
          <w:bCs/>
          <w:sz w:val="22"/>
          <w:szCs w:val="22"/>
        </w:rPr>
        <w:t>.”</w:t>
      </w:r>
      <w:r w:rsidR="00BC7540" w:rsidRPr="00F07F73">
        <w:rPr>
          <w:rFonts w:ascii="Arial" w:eastAsia="Arial" w:hAnsi="Arial" w:cs="Arial"/>
          <w:bCs/>
          <w:sz w:val="22"/>
          <w:szCs w:val="22"/>
        </w:rPr>
        <w:t xml:space="preserve">  </w:t>
      </w:r>
    </w:p>
    <w:p w14:paraId="3255E197" w14:textId="77777777" w:rsidR="00BA66C2" w:rsidRPr="00F07F73" w:rsidRDefault="00BA66C2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23BC1947" w14:textId="77777777" w:rsidR="00BA66C2" w:rsidRPr="00F07F73" w:rsidRDefault="00EA308F">
      <w:pPr>
        <w:ind w:right="-32"/>
        <w:contextualSpacing/>
        <w:jc w:val="both"/>
        <w:rPr>
          <w:rFonts w:ascii="Arial" w:eastAsia="DengXian" w:hAnsi="Arial" w:cs="Arial"/>
          <w:color w:val="000000"/>
          <w:sz w:val="22"/>
          <w:szCs w:val="22"/>
        </w:rPr>
      </w:pPr>
      <w:proofErr w:type="spellStart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lastRenderedPageBreak/>
        <w:t>SwissTech</w:t>
      </w:r>
      <w:proofErr w:type="spellEnd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>Pitchinar</w:t>
      </w:r>
      <w:proofErr w:type="spellEnd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2020 is organized by </w:t>
      </w:r>
      <w:proofErr w:type="spellStart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>swissnex</w:t>
      </w:r>
      <w:proofErr w:type="spellEnd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China in collaboration with </w:t>
      </w:r>
      <w:proofErr w:type="spellStart"/>
      <w:r w:rsidR="002D4FEC" w:rsidRPr="00F07F73">
        <w:rPr>
          <w:rFonts w:ascii="Arial" w:eastAsia="DengXian" w:hAnsi="Arial" w:cs="Arial"/>
          <w:color w:val="000000" w:themeColor="text1"/>
          <w:sz w:val="22"/>
          <w:szCs w:val="22"/>
        </w:rPr>
        <w:t>SwissTech</w:t>
      </w:r>
      <w:proofErr w:type="spellEnd"/>
      <w:r w:rsidR="002D4FEC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, </w:t>
      </w:r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CES ASIA and Venture Leaders, and </w:t>
      </w:r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in partnership with </w:t>
      </w:r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EPFL, ETH Zurich, Greater Zurich Area, </w:t>
      </w:r>
      <w:proofErr w:type="spellStart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>Innovaud</w:t>
      </w:r>
      <w:proofErr w:type="spellEnd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, Swisscom and </w:t>
      </w:r>
      <w:proofErr w:type="spellStart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>Venturelab</w:t>
      </w:r>
      <w:proofErr w:type="spellEnd"/>
      <w:r w:rsidRPr="00F07F73">
        <w:rPr>
          <w:rFonts w:ascii="Arial" w:eastAsia="DengXian" w:hAnsi="Arial" w:cs="Arial"/>
          <w:color w:val="000000" w:themeColor="text1"/>
          <w:sz w:val="22"/>
          <w:szCs w:val="22"/>
        </w:rPr>
        <w:t>.</w:t>
      </w:r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The </w:t>
      </w:r>
      <w:proofErr w:type="spellStart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>SwissTech</w:t>
      </w:r>
      <w:proofErr w:type="spellEnd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Campaign partners are Presence Switzerland, Switzerland Global Enterprise, Innosuisse, </w:t>
      </w:r>
      <w:proofErr w:type="spellStart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>digitalswitzerland</w:t>
      </w:r>
      <w:proofErr w:type="spellEnd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and </w:t>
      </w:r>
      <w:proofErr w:type="spellStart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>swissnex</w:t>
      </w:r>
      <w:proofErr w:type="spellEnd"/>
      <w:r w:rsidR="00753CF2" w:rsidRPr="00F07F73">
        <w:rPr>
          <w:rFonts w:ascii="Arial" w:eastAsia="DengXian" w:hAnsi="Arial" w:cs="Arial"/>
          <w:color w:val="000000" w:themeColor="text1"/>
          <w:sz w:val="22"/>
          <w:szCs w:val="22"/>
        </w:rPr>
        <w:t xml:space="preserve"> Network.</w:t>
      </w:r>
    </w:p>
    <w:p w14:paraId="1CAEFC38" w14:textId="000EAB64" w:rsidR="00A11037" w:rsidRDefault="00A11037">
      <w:pPr>
        <w:ind w:right="-32"/>
        <w:jc w:val="both"/>
        <w:rPr>
          <w:rFonts w:ascii="Arial" w:eastAsia="DengXian" w:hAnsi="Arial" w:cs="Arial"/>
          <w:color w:val="000000"/>
          <w:sz w:val="22"/>
          <w:szCs w:val="22"/>
        </w:rPr>
      </w:pPr>
    </w:p>
    <w:p w14:paraId="4DD1D3E6" w14:textId="77777777" w:rsidR="00A11037" w:rsidRPr="00F07F73" w:rsidRDefault="00A11037">
      <w:pPr>
        <w:ind w:right="-32"/>
        <w:jc w:val="both"/>
        <w:rPr>
          <w:rFonts w:ascii="Arial" w:eastAsia="DengXian" w:hAnsi="Arial" w:cs="Arial"/>
          <w:color w:val="000000"/>
          <w:sz w:val="22"/>
          <w:szCs w:val="22"/>
        </w:rPr>
      </w:pPr>
    </w:p>
    <w:p w14:paraId="190C2FC2" w14:textId="77777777" w:rsidR="00BA66C2" w:rsidRPr="00F07F73" w:rsidRDefault="00BA66C2">
      <w:pPr>
        <w:ind w:right="-32"/>
        <w:jc w:val="both"/>
        <w:rPr>
          <w:rFonts w:ascii="Arial" w:eastAsia="Arial" w:hAnsi="Arial" w:cs="Arial"/>
          <w:sz w:val="21"/>
          <w:szCs w:val="22"/>
        </w:rPr>
      </w:pPr>
    </w:p>
    <w:p w14:paraId="0390EC4A" w14:textId="77777777" w:rsidR="00BA66C2" w:rsidRPr="00F07F73" w:rsidRDefault="00EA308F">
      <w:pPr>
        <w:rPr>
          <w:rFonts w:ascii="Arial" w:eastAsia="Arial" w:hAnsi="Arial" w:cs="Arial"/>
          <w:b/>
          <w:sz w:val="22"/>
          <w:szCs w:val="22"/>
        </w:rPr>
      </w:pPr>
      <w:r w:rsidRPr="00F07F73">
        <w:rPr>
          <w:rFonts w:ascii="Arial" w:eastAsia="Arial" w:hAnsi="Arial" w:cs="Arial"/>
          <w:b/>
          <w:sz w:val="22"/>
          <w:szCs w:val="22"/>
        </w:rPr>
        <w:t xml:space="preserve">Further information on </w:t>
      </w:r>
      <w:proofErr w:type="spellStart"/>
      <w:r w:rsidRPr="00F07F73">
        <w:rPr>
          <w:rFonts w:ascii="Arial" w:eastAsia="Arial" w:hAnsi="Arial" w:cs="Arial"/>
          <w:b/>
          <w:sz w:val="22"/>
          <w:szCs w:val="22"/>
        </w:rPr>
        <w:t>SwissTech</w:t>
      </w:r>
      <w:proofErr w:type="spellEnd"/>
      <w:r w:rsidRPr="00F07F73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F07F73">
        <w:rPr>
          <w:rFonts w:ascii="Arial" w:eastAsia="Arial" w:hAnsi="Arial" w:cs="Arial"/>
          <w:b/>
          <w:sz w:val="22"/>
          <w:szCs w:val="22"/>
        </w:rPr>
        <w:t>Pitchinar</w:t>
      </w:r>
      <w:proofErr w:type="spellEnd"/>
      <w:r w:rsidRPr="00F07F73">
        <w:rPr>
          <w:rFonts w:ascii="Arial" w:eastAsia="Arial" w:hAnsi="Arial" w:cs="Arial"/>
          <w:b/>
          <w:sz w:val="22"/>
          <w:szCs w:val="22"/>
        </w:rPr>
        <w:t xml:space="preserve"> 2020:</w:t>
      </w:r>
    </w:p>
    <w:p w14:paraId="69C578F2" w14:textId="77777777" w:rsidR="00BA66C2" w:rsidRPr="00F07F73" w:rsidRDefault="007373F4">
      <w:pPr>
        <w:rPr>
          <w:rFonts w:ascii="Arial" w:eastAsia="Arial" w:hAnsi="Arial" w:cs="Arial"/>
          <w:sz w:val="22"/>
          <w:szCs w:val="22"/>
        </w:rPr>
      </w:pPr>
      <w:hyperlink r:id="rId10" w:history="1">
        <w:r w:rsidR="00EA308F" w:rsidRPr="00F07F73">
          <w:rPr>
            <w:rStyle w:val="Hyperlink"/>
            <w:rFonts w:ascii="Arial" w:eastAsia="Arial" w:hAnsi="Arial" w:cs="Arial"/>
            <w:sz w:val="22"/>
            <w:szCs w:val="22"/>
          </w:rPr>
          <w:t>www.cesasia.swissnexchina.org</w:t>
        </w:r>
      </w:hyperlink>
    </w:p>
    <w:p w14:paraId="2584ECAE" w14:textId="77777777" w:rsidR="00F961C4" w:rsidRPr="00F07F73" w:rsidRDefault="00F961C4">
      <w:pPr>
        <w:ind w:right="-32"/>
        <w:jc w:val="both"/>
        <w:rPr>
          <w:rFonts w:ascii="Arial" w:eastAsia="Arial" w:hAnsi="Arial" w:cs="Arial"/>
          <w:sz w:val="21"/>
          <w:szCs w:val="22"/>
        </w:rPr>
      </w:pPr>
    </w:p>
    <w:p w14:paraId="7778A719" w14:textId="1AC695CF" w:rsidR="00BA66C2" w:rsidRDefault="00F961C4">
      <w:pPr>
        <w:ind w:right="-32"/>
        <w:jc w:val="both"/>
        <w:rPr>
          <w:rFonts w:ascii="Arial" w:eastAsia="Arial" w:hAnsi="Arial" w:cs="Arial"/>
          <w:sz w:val="21"/>
          <w:szCs w:val="22"/>
        </w:rPr>
      </w:pPr>
      <w:r w:rsidRPr="00F07F73">
        <w:rPr>
          <w:rFonts w:ascii="Arial" w:eastAsia="Arial" w:hAnsi="Arial" w:cs="Arial"/>
          <w:sz w:val="21"/>
          <w:szCs w:val="22"/>
        </w:rPr>
        <w:t xml:space="preserve">  </w:t>
      </w:r>
    </w:p>
    <w:p w14:paraId="02FC2FD5" w14:textId="1FC3A2B9" w:rsidR="00A11037" w:rsidRDefault="00A11037">
      <w:pPr>
        <w:ind w:right="-32"/>
        <w:jc w:val="both"/>
        <w:rPr>
          <w:rFonts w:ascii="Arial" w:eastAsia="Arial" w:hAnsi="Arial" w:cs="Arial"/>
          <w:sz w:val="21"/>
          <w:szCs w:val="22"/>
        </w:rPr>
      </w:pPr>
    </w:p>
    <w:p w14:paraId="2F464A5C" w14:textId="77777777" w:rsidR="00A11037" w:rsidRPr="00F07F73" w:rsidRDefault="00A11037">
      <w:pPr>
        <w:ind w:right="-32"/>
        <w:jc w:val="both"/>
        <w:rPr>
          <w:rFonts w:ascii="Arial" w:eastAsia="Arial" w:hAnsi="Arial" w:cs="Arial"/>
          <w:sz w:val="21"/>
          <w:szCs w:val="22"/>
        </w:rPr>
      </w:pPr>
    </w:p>
    <w:p w14:paraId="6AAF6CC1" w14:textId="77777777" w:rsidR="00BA66C2" w:rsidRPr="00F07F73" w:rsidRDefault="00EA308F">
      <w:pPr>
        <w:spacing w:after="240"/>
        <w:ind w:right="-32"/>
        <w:jc w:val="both"/>
        <w:rPr>
          <w:rFonts w:ascii="Arial" w:eastAsia="DengXian" w:hAnsi="Arial" w:cs="Arial"/>
          <w:b/>
          <w:bCs/>
          <w:sz w:val="22"/>
          <w:szCs w:val="22"/>
        </w:rPr>
      </w:pPr>
      <w:proofErr w:type="spellStart"/>
      <w:r w:rsidRPr="00F07F73">
        <w:rPr>
          <w:rFonts w:ascii="Arial" w:eastAsia="DengXian" w:hAnsi="Arial" w:cs="Arial"/>
          <w:b/>
          <w:bCs/>
          <w:sz w:val="22"/>
          <w:szCs w:val="22"/>
        </w:rPr>
        <w:t>SwissTech</w:t>
      </w:r>
      <w:proofErr w:type="spellEnd"/>
      <w:r w:rsidRPr="00F07F73">
        <w:rPr>
          <w:rFonts w:ascii="Arial" w:eastAsia="DengXian" w:hAnsi="Arial" w:cs="Arial"/>
          <w:b/>
          <w:bCs/>
          <w:sz w:val="22"/>
          <w:szCs w:val="22"/>
        </w:rPr>
        <w:t xml:space="preserve"> </w:t>
      </w:r>
      <w:proofErr w:type="spellStart"/>
      <w:r w:rsidRPr="00F07F73">
        <w:rPr>
          <w:rFonts w:ascii="Arial" w:eastAsia="DengXian" w:hAnsi="Arial" w:cs="Arial"/>
          <w:b/>
          <w:bCs/>
          <w:sz w:val="22"/>
          <w:szCs w:val="22"/>
        </w:rPr>
        <w:t>Pitchinar</w:t>
      </w:r>
      <w:proofErr w:type="spellEnd"/>
      <w:r w:rsidRPr="00F07F73">
        <w:rPr>
          <w:rFonts w:ascii="Arial" w:eastAsia="DengXian" w:hAnsi="Arial" w:cs="Arial"/>
          <w:b/>
          <w:bCs/>
          <w:sz w:val="22"/>
          <w:szCs w:val="22"/>
        </w:rPr>
        <w:t xml:space="preserve"> 2020 Startups:</w:t>
      </w:r>
    </w:p>
    <w:p w14:paraId="66EC1FEC" w14:textId="296F2EDB" w:rsidR="00BA66C2" w:rsidRPr="00F07F73" w:rsidRDefault="00EA308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ariadne.ai | Adrian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Wanner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www.ariadne.ai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 xml:space="preserve">      </w:t>
      </w:r>
      <w:r w:rsidR="001C764A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 xml:space="preserve">             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Biotech</w:t>
      </w:r>
    </w:p>
    <w:p w14:paraId="0B918B96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High-throughput biomedical image analysis</w:t>
      </w:r>
    </w:p>
    <w:p w14:paraId="69A4ADB7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6DA93678" w14:textId="63592AC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595959"/>
          <w:sz w:val="20"/>
          <w:szCs w:val="20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Battronics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Michael Hess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>www.battronics.com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    </w:t>
      </w:r>
      <w:r w:rsid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Vehicle Tech</w:t>
      </w:r>
    </w:p>
    <w:p w14:paraId="0F9B9681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 xml:space="preserve">Battery tech knowledge </w:t>
      </w:r>
      <w:proofErr w:type="spellStart"/>
      <w:r w:rsidRPr="00F07F73">
        <w:rPr>
          <w:rFonts w:ascii="Arial" w:hAnsi="Arial" w:cs="Arial"/>
          <w:sz w:val="20"/>
          <w:szCs w:val="20"/>
        </w:rPr>
        <w:t>superpositioning</w:t>
      </w:r>
      <w:proofErr w:type="spellEnd"/>
      <w:r w:rsidRPr="00F07F73">
        <w:rPr>
          <w:rFonts w:ascii="Arial" w:hAnsi="Arial" w:cs="Arial"/>
          <w:sz w:val="20"/>
          <w:szCs w:val="20"/>
        </w:rPr>
        <w:t xml:space="preserve"> to accelerate research on Li-ion batteries</w:t>
      </w:r>
    </w:p>
    <w:p w14:paraId="5EE97E8B" w14:textId="77777777" w:rsidR="00BA66C2" w:rsidRPr="00F07F73" w:rsidRDefault="00BA66C2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</w:p>
    <w:p w14:paraId="3EA896BA" w14:textId="663EC729" w:rsidR="00BA66C2" w:rsidRPr="00F07F73" w:rsidRDefault="00EA308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</w:pPr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 xml:space="preserve">Code Lane | Simon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>Heinzle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>www.codelane.ch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  <w:t xml:space="preserve">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  <w:t xml:space="preserve">   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  <w:t xml:space="preserve">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 xml:space="preserve">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fr-FR"/>
        </w:rPr>
        <w:t>AR/VR</w:t>
      </w:r>
    </w:p>
    <w:p w14:paraId="64AB3D8D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Emotion-powered human-like 3D avatar rendered in real-time using artificial intelligence</w:t>
      </w:r>
    </w:p>
    <w:p w14:paraId="18653E37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7F107E59" w14:textId="6651B81B" w:rsidR="00BA66C2" w:rsidRPr="00F07F73" w:rsidRDefault="00EA308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collectID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David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Geisser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>www.collectid.io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proofErr w:type="gramStart"/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Blockchain</w:t>
      </w:r>
      <w:proofErr w:type="gramEnd"/>
    </w:p>
    <w:p w14:paraId="36CC0947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Authenticity and transparency through Blockchain-Technology</w:t>
      </w:r>
    </w:p>
    <w:p w14:paraId="4C8CC6D4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4FB48B48" w14:textId="44D5DB81" w:rsidR="00BA66C2" w:rsidRPr="00F07F73" w:rsidRDefault="001C764A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color w:val="C00000"/>
          <w:sz w:val="20"/>
          <w:szCs w:val="20"/>
        </w:rPr>
        <w:t xml:space="preserve">[Finalist] </w:t>
      </w:r>
      <w:proofErr w:type="spellStart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Eyeware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proofErr w:type="spellStart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Serban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proofErr w:type="spellStart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Mogos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>www.eyeware.tech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Artificial Intelligence</w:t>
      </w:r>
    </w:p>
    <w:p w14:paraId="5C5021F2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Remote eye tracking software for laptops, smartphones, cars and more</w:t>
      </w:r>
    </w:p>
    <w:p w14:paraId="0933241F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09FD7F9F" w14:textId="5CB2B397" w:rsidR="00BA66C2" w:rsidRPr="00F07F73" w:rsidRDefault="00EA308F" w:rsidP="00880476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GLOBAL ID | Lambert </w:t>
      </w:r>
      <w:proofErr w:type="spellStart"/>
      <w:r w:rsidR="00B8769F">
        <w:rPr>
          <w:rFonts w:ascii="Arial" w:eastAsia="DengXian" w:hAnsi="Arial" w:cs="Arial"/>
          <w:b/>
          <w:bCs/>
          <w:sz w:val="20"/>
          <w:szCs w:val="20"/>
        </w:rPr>
        <w:t>Sonna</w:t>
      </w:r>
      <w:proofErr w:type="spellEnd"/>
      <w:r w:rsidR="00B8769F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| </w:t>
      </w:r>
      <w:hyperlink r:id="rId11" w:history="1">
        <w:r w:rsidRPr="00F07F73">
          <w:rPr>
            <w:rFonts w:ascii="Arial" w:eastAsia="DengXian" w:hAnsi="Arial" w:cs="Arial"/>
            <w:b/>
            <w:bCs/>
            <w:color w:val="0000FF"/>
            <w:sz w:val="20"/>
            <w:szCs w:val="20"/>
          </w:rPr>
          <w:t>www.globalid.swiss</w:t>
        </w:r>
      </w:hyperlink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      </w:t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Cybersecurity</w:t>
      </w:r>
    </w:p>
    <w:p w14:paraId="5D15BFBE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 xml:space="preserve">Leading B2B digital </w:t>
      </w:r>
      <w:proofErr w:type="spellStart"/>
      <w:r w:rsidRPr="00F07F73">
        <w:rPr>
          <w:rFonts w:ascii="Arial" w:hAnsi="Arial" w:cs="Arial"/>
          <w:sz w:val="20"/>
          <w:szCs w:val="20"/>
        </w:rPr>
        <w:t>authentification</w:t>
      </w:r>
      <w:proofErr w:type="spellEnd"/>
      <w:r w:rsidRPr="00F07F73">
        <w:rPr>
          <w:rFonts w:ascii="Arial" w:hAnsi="Arial" w:cs="Arial"/>
          <w:sz w:val="20"/>
          <w:szCs w:val="20"/>
        </w:rPr>
        <w:t xml:space="preserve"> solutions provider</w:t>
      </w:r>
    </w:p>
    <w:p w14:paraId="2669B2B8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3FF9F664" w14:textId="6989EBCC" w:rsidR="00BA66C2" w:rsidRPr="00F07F73" w:rsidRDefault="0095434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spellStart"/>
      <w:r>
        <w:rPr>
          <w:rFonts w:ascii="Arial" w:eastAsia="DengXian" w:hAnsi="Arial" w:cs="Arial"/>
          <w:b/>
          <w:bCs/>
          <w:sz w:val="20"/>
          <w:szCs w:val="20"/>
        </w:rPr>
        <w:t>h</w:t>
      </w:r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olo</w:t>
      </w:r>
      <w:r w:rsidRPr="0095434F">
        <w:rPr>
          <w:rFonts w:ascii="Arial" w:eastAsia="DengXian" w:hAnsi="Arial" w:cs="Arial"/>
          <w:b/>
          <w:bCs/>
          <w:sz w:val="20"/>
          <w:szCs w:val="20"/>
        </w:rPr>
        <w:t>|</w:t>
      </w:r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one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 | Jeffrey Li |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>www.holo-one.com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      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AR/VR</w:t>
      </w:r>
    </w:p>
    <w:p w14:paraId="736E20FC" w14:textId="77777777" w:rsidR="00BA66C2" w:rsidRPr="00F07F73" w:rsidRDefault="00EA308F" w:rsidP="00F961C4">
      <w:pPr>
        <w:tabs>
          <w:tab w:val="right" w:pos="9040"/>
        </w:tabs>
        <w:contextualSpacing/>
        <w:jc w:val="both"/>
        <w:rPr>
          <w:rFonts w:ascii="Tahoma" w:hAnsi="Tahoma" w:cs="Tahoma"/>
          <w:color w:val="212121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The Mixed Reality Standard for Enterprises</w:t>
      </w:r>
    </w:p>
    <w:p w14:paraId="62F44866" w14:textId="77777777" w:rsidR="00E72820" w:rsidRPr="00F07F73" w:rsidRDefault="00E72820" w:rsidP="00880476">
      <w:pPr>
        <w:spacing w:after="240"/>
        <w:contextualSpacing/>
        <w:jc w:val="both"/>
        <w:rPr>
          <w:rFonts w:ascii="Arial" w:eastAsia="DengXian" w:hAnsi="Arial" w:cs="Arial"/>
          <w:b/>
          <w:bCs/>
          <w:sz w:val="20"/>
          <w:szCs w:val="20"/>
        </w:rPr>
      </w:pPr>
    </w:p>
    <w:p w14:paraId="508A5DC6" w14:textId="2FFCDD19" w:rsidR="00BA66C2" w:rsidRPr="00F07F73" w:rsidRDefault="00EA308F" w:rsidP="00880476">
      <w:pPr>
        <w:spacing w:after="240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</w:pPr>
      <w:proofErr w:type="gramStart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>!important</w:t>
      </w:r>
      <w:proofErr w:type="gramEnd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 xml:space="preserve"> | Bastien Beauchamp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>www.important.com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  <w:t xml:space="preserve">          </w:t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ab/>
        <w:t xml:space="preserve">  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 xml:space="preserve"> </w:t>
      </w:r>
      <w:proofErr w:type="spellStart"/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fr-FR"/>
        </w:rPr>
        <w:t>Vehicle</w:t>
      </w:r>
      <w:proofErr w:type="spellEnd"/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fr-FR"/>
        </w:rPr>
        <w:t xml:space="preserve"> Tech</w:t>
      </w:r>
    </w:p>
    <w:p w14:paraId="673C6445" w14:textId="77777777" w:rsidR="00BA66C2" w:rsidRPr="00F07F73" w:rsidRDefault="00EA308F">
      <w:pPr>
        <w:tabs>
          <w:tab w:val="left" w:pos="6946"/>
        </w:tabs>
        <w:spacing w:after="240"/>
        <w:ind w:right="-32"/>
        <w:contextualSpacing/>
        <w:jc w:val="both"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The Safety Belt for Pedestrians</w:t>
      </w:r>
    </w:p>
    <w:p w14:paraId="12DFA820" w14:textId="77777777" w:rsidR="00BA66C2" w:rsidRPr="00F07F73" w:rsidRDefault="00BA66C2">
      <w:pPr>
        <w:tabs>
          <w:tab w:val="left" w:pos="6946"/>
        </w:tabs>
        <w:spacing w:after="240"/>
        <w:ind w:right="-32"/>
        <w:contextualSpacing/>
        <w:jc w:val="both"/>
        <w:rPr>
          <w:rFonts w:ascii="Arial" w:hAnsi="Arial" w:cs="Arial"/>
          <w:sz w:val="20"/>
          <w:szCs w:val="20"/>
        </w:rPr>
      </w:pPr>
    </w:p>
    <w:p w14:paraId="29418D2C" w14:textId="12BAD9FB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595959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KUDO | Parham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Akhavan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www.kudoway.com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Software</w:t>
      </w:r>
    </w:p>
    <w:p w14:paraId="52D197A4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Multilingual Video Conferencing and Live Events for Businesses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    </w:t>
      </w:r>
    </w:p>
    <w:p w14:paraId="4DB3536E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</w:t>
      </w:r>
    </w:p>
    <w:p w14:paraId="73948F87" w14:textId="261812E8" w:rsidR="00BA66C2" w:rsidRPr="00F07F73" w:rsidRDefault="001C764A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</w:pPr>
      <w:r w:rsidRPr="00F07F73">
        <w:rPr>
          <w:rFonts w:ascii="Arial" w:eastAsia="DengXian" w:hAnsi="Arial" w:cs="Arial"/>
          <w:b/>
          <w:bCs/>
          <w:color w:val="C00000"/>
          <w:sz w:val="20"/>
          <w:szCs w:val="20"/>
          <w:lang w:val="en-HK"/>
        </w:rPr>
        <w:t xml:space="preserve">[Winner] </w:t>
      </w:r>
      <w:r w:rsidR="00EA308F" w:rsidRPr="00F07F73">
        <w:rPr>
          <w:rFonts w:ascii="Arial" w:eastAsia="DengXian" w:hAnsi="Arial" w:cs="Arial"/>
          <w:b/>
          <w:bCs/>
          <w:sz w:val="20"/>
          <w:szCs w:val="20"/>
          <w:lang w:val="en-HK"/>
        </w:rPr>
        <w:t xml:space="preserve">Mithras Technology | Franco </w:t>
      </w:r>
      <w:proofErr w:type="spellStart"/>
      <w:r w:rsidR="00EA308F" w:rsidRPr="00F07F73">
        <w:rPr>
          <w:rFonts w:ascii="Arial" w:eastAsia="DengXian" w:hAnsi="Arial" w:cs="Arial"/>
          <w:b/>
          <w:bCs/>
          <w:sz w:val="20"/>
          <w:szCs w:val="20"/>
          <w:lang w:val="en-HK"/>
        </w:rPr>
        <w:t>Membrini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  <w:lang w:val="en-HK"/>
        </w:rPr>
        <w:t xml:space="preserve"> |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>www.mithras.tech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ab/>
        <w:t xml:space="preserve">        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ab/>
        <w:t xml:space="preserve">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 xml:space="preserve">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 xml:space="preserve">       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ab/>
        <w:t xml:space="preserve">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en-HK"/>
        </w:rPr>
        <w:t xml:space="preserve">              </w:t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en-HK"/>
        </w:rPr>
        <w:t>IoT</w:t>
      </w:r>
    </w:p>
    <w:p w14:paraId="255335D1" w14:textId="77777777" w:rsidR="00BA66C2" w:rsidRPr="00F07F73" w:rsidRDefault="00EA308F">
      <w:pPr>
        <w:ind w:right="-19"/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Wearable technology turning human body heat into usable electricity</w:t>
      </w:r>
    </w:p>
    <w:p w14:paraId="04444B80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4B11264C" w14:textId="3A2304AF" w:rsidR="00BA66C2" w:rsidRPr="00F07F73" w:rsidRDefault="00EA308F" w:rsidP="00880476">
      <w:pPr>
        <w:contextualSpacing/>
        <w:jc w:val="both"/>
        <w:rPr>
          <w:rFonts w:ascii="Calibri" w:hAnsi="Calibri" w:cs="Calibri"/>
          <w:color w:val="0563C1"/>
          <w:sz w:val="20"/>
          <w:szCs w:val="20"/>
          <w:u w:val="single"/>
          <w:lang w:eastAsia="fr-FR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Risklick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Poorya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Amini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www.risklick.ch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</w:t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  <w:proofErr w:type="spellStart"/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HealthTech</w:t>
      </w:r>
      <w:proofErr w:type="spellEnd"/>
    </w:p>
    <w:p w14:paraId="6BF6FF4F" w14:textId="77777777" w:rsidR="00BA66C2" w:rsidRPr="00F07F73" w:rsidRDefault="00EA308F">
      <w:pPr>
        <w:contextualSpacing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AI solutions enabling analysis and mitigation of clinical trial risks in protocol design phase</w:t>
      </w:r>
    </w:p>
    <w:p w14:paraId="7DAD6166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7F7E6EE0" w14:textId="693B823E" w:rsidR="00BA66C2" w:rsidRPr="00F07F73" w:rsidRDefault="00EA308F" w:rsidP="00880476">
      <w:pPr>
        <w:contextualSpacing/>
        <w:jc w:val="both"/>
        <w:rPr>
          <w:rFonts w:ascii="Arial" w:eastAsia="DengXian" w:hAnsi="Arial" w:cs="Arial"/>
          <w:b/>
          <w:bCs/>
          <w:color w:val="595959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Scientific Visual | Frederic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Falise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www.scientificvisual.ch           </w:t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 xml:space="preserve">Advanced Instrument </w:t>
      </w:r>
    </w:p>
    <w:p w14:paraId="30708C13" w14:textId="77777777" w:rsidR="00BA66C2" w:rsidRPr="00F07F73" w:rsidRDefault="00EA308F">
      <w:pPr>
        <w:tabs>
          <w:tab w:val="left" w:pos="6946"/>
        </w:tabs>
        <w:spacing w:after="240"/>
        <w:ind w:right="-32"/>
        <w:contextualSpacing/>
        <w:jc w:val="both"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Quality control instrument for semiconductor</w:t>
      </w:r>
    </w:p>
    <w:p w14:paraId="68BA82C0" w14:textId="4B6AC31A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595959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br/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Sevensense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Robotics | Gianluca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Cesari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www.sevensense.ch                          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   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Robotics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br/>
      </w:r>
      <w:r w:rsidRPr="00F07F73">
        <w:rPr>
          <w:rFonts w:ascii="Arial" w:hAnsi="Arial" w:cs="Arial"/>
          <w:sz w:val="20"/>
          <w:szCs w:val="20"/>
        </w:rPr>
        <w:t>Empowering mobile robots to move into crowded and fast-changing spaces</w:t>
      </w:r>
    </w:p>
    <w:p w14:paraId="5636F563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1570B78D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lastRenderedPageBreak/>
        <w:t>Siodb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Nicolas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Penot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www.siodb.io                                                                           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Software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br/>
      </w:r>
      <w:r w:rsidRPr="00F07F73">
        <w:rPr>
          <w:rFonts w:ascii="Arial" w:hAnsi="Arial" w:cs="Arial"/>
          <w:sz w:val="20"/>
          <w:szCs w:val="20"/>
        </w:rPr>
        <w:t>Open Source relational database that secures your data by default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 </w:t>
      </w:r>
    </w:p>
    <w:p w14:paraId="203E54DF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124AAEC7" w14:textId="61887C2C" w:rsidR="00880476" w:rsidRPr="00F07F73" w:rsidRDefault="001C764A" w:rsidP="00880476">
      <w:pPr>
        <w:tabs>
          <w:tab w:val="right" w:pos="9072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color w:val="C00000"/>
          <w:sz w:val="20"/>
          <w:szCs w:val="20"/>
        </w:rPr>
        <w:t xml:space="preserve">[Finalist] </w:t>
      </w:r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STOR-H Technologies | Michael Levy |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www.aaqius.com                     </w:t>
      </w:r>
      <w:r w:rsidR="00880476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 xml:space="preserve">Energy </w:t>
      </w:r>
    </w:p>
    <w:p w14:paraId="561FD1DF" w14:textId="77777777" w:rsidR="00880476" w:rsidRPr="00F07F73" w:rsidRDefault="00E72820" w:rsidP="00880476">
      <w:pPr>
        <w:tabs>
          <w:tab w:val="right" w:pos="9072"/>
        </w:tabs>
        <w:spacing w:after="240"/>
        <w:ind w:right="-32"/>
        <w:contextualSpacing/>
        <w:jc w:val="both"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The global energy standard for zero-carbon mobility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</w:t>
      </w:r>
    </w:p>
    <w:p w14:paraId="1DC34017" w14:textId="5B9B53D2" w:rsidR="00BA66C2" w:rsidRPr="00F07F73" w:rsidRDefault="001C764A" w:rsidP="00880476">
      <w:pPr>
        <w:tabs>
          <w:tab w:val="right" w:pos="9072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color w:val="C00000"/>
          <w:sz w:val="20"/>
          <w:szCs w:val="20"/>
        </w:rPr>
        <w:t xml:space="preserve">[Finalist] </w:t>
      </w:r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Swiss Terahertz | Mostafa </w:t>
      </w:r>
      <w:proofErr w:type="spellStart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>Shalaby</w:t>
      </w:r>
      <w:proofErr w:type="spellEnd"/>
      <w:r w:rsidR="00EA308F"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>www.swissterahertz.com</w:t>
      </w:r>
      <w:proofErr w:type="gramStart"/>
      <w:r w:rsidR="00EA308F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 </w:t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Advanced</w:t>
      </w:r>
      <w:proofErr w:type="gramEnd"/>
      <w:r w:rsidR="00880476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 xml:space="preserve"> </w:t>
      </w:r>
      <w:r w:rsidR="00EA308F"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Instrument</w:t>
      </w:r>
    </w:p>
    <w:p w14:paraId="667E714B" w14:textId="77777777" w:rsidR="00BA66C2" w:rsidRPr="00F07F73" w:rsidRDefault="00EA308F">
      <w:pPr>
        <w:ind w:right="-19"/>
        <w:contextualSpacing/>
        <w:jc w:val="both"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High tech terahertz laser technologies for security and quality control</w:t>
      </w:r>
    </w:p>
    <w:p w14:paraId="1BCD3A44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2B410B63" w14:textId="066E232F" w:rsidR="00BA66C2" w:rsidRPr="00F07F73" w:rsidRDefault="00EA308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Tinamu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Labs | Tobias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Nägeli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www.tinamu-labs.com  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Robotics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</w:p>
    <w:p w14:paraId="795E8FC8" w14:textId="77777777" w:rsidR="00BA66C2" w:rsidRPr="00F07F73" w:rsidRDefault="00EA308F">
      <w:pPr>
        <w:spacing w:after="240"/>
        <w:ind w:right="-32"/>
        <w:contextualSpacing/>
        <w:jc w:val="both"/>
        <w:rPr>
          <w:rFonts w:ascii="Arial" w:hAnsi="Arial" w:cs="Arial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Using drones for automated data acquisition in all environments</w:t>
      </w:r>
    </w:p>
    <w:p w14:paraId="3BBEDC0D" w14:textId="77777777" w:rsidR="00BA66C2" w:rsidRPr="00F07F73" w:rsidRDefault="00BA66C2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</w:p>
    <w:p w14:paraId="240CA3E2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TRUSTLESS.AI |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Rufo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Guerreschi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www.trustless.ai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Fintech</w:t>
      </w:r>
    </w:p>
    <w:p w14:paraId="13F7E1AE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gramStart"/>
      <w:r w:rsidRPr="00F07F73">
        <w:rPr>
          <w:rFonts w:ascii="Arial" w:hAnsi="Arial" w:cs="Arial"/>
          <w:sz w:val="20"/>
          <w:szCs w:val="20"/>
        </w:rPr>
        <w:t>Radically-unprecedented</w:t>
      </w:r>
      <w:proofErr w:type="gramEnd"/>
      <w:r w:rsidRPr="00F07F73">
        <w:rPr>
          <w:rFonts w:ascii="Arial" w:hAnsi="Arial" w:cs="Arial"/>
          <w:sz w:val="20"/>
          <w:szCs w:val="20"/>
        </w:rPr>
        <w:t xml:space="preserve"> security and privacy for</w:t>
      </w:r>
      <w:r w:rsidR="00E72820" w:rsidRPr="00F07F73">
        <w:rPr>
          <w:rFonts w:ascii="Arial" w:hAnsi="Arial" w:cs="Arial"/>
          <w:sz w:val="20"/>
          <w:szCs w:val="20"/>
        </w:rPr>
        <w:t xml:space="preserve"> your</w:t>
      </w:r>
      <w:r w:rsidRPr="00F07F73">
        <w:rPr>
          <w:rFonts w:ascii="Arial" w:hAnsi="Arial" w:cs="Arial"/>
          <w:sz w:val="20"/>
          <w:szCs w:val="20"/>
        </w:rPr>
        <w:t xml:space="preserve"> private digital life, e-health and e-banking</w:t>
      </w:r>
    </w:p>
    <w:p w14:paraId="27999C1D" w14:textId="77777777" w:rsidR="00BA66C2" w:rsidRPr="00F07F73" w:rsidRDefault="00BA66C2">
      <w:pPr>
        <w:ind w:right="-19"/>
        <w:contextualSpacing/>
        <w:rPr>
          <w:rFonts w:ascii="Arial" w:hAnsi="Arial" w:cs="Arial"/>
          <w:sz w:val="20"/>
          <w:szCs w:val="20"/>
        </w:rPr>
      </w:pPr>
    </w:p>
    <w:p w14:paraId="4B06DE73" w14:textId="52BFC84A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>Typewise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 xml:space="preserve"> | David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>Eberle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  <w:lang w:val="fr-FR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 xml:space="preserve">www.typewise.app                                        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  <w:lang w:val="fr-FR"/>
        </w:rPr>
        <w:t xml:space="preserve">              </w:t>
      </w:r>
      <w:proofErr w:type="spellStart"/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fr-FR"/>
        </w:rPr>
        <w:t>Artificial</w:t>
      </w:r>
      <w:proofErr w:type="spellEnd"/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  <w:lang w:val="fr-FR"/>
        </w:rPr>
        <w:t xml:space="preserve"> Intelligence</w:t>
      </w:r>
    </w:p>
    <w:p w14:paraId="6190BA6A" w14:textId="77777777" w:rsidR="00BA66C2" w:rsidRPr="00F07F73" w:rsidRDefault="00EA308F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r w:rsidRPr="00F07F73">
        <w:rPr>
          <w:rFonts w:ascii="Arial" w:hAnsi="Arial" w:cs="Arial"/>
          <w:sz w:val="20"/>
          <w:szCs w:val="20"/>
        </w:rPr>
        <w:t>Secure and intelligent human-machine interface</w:t>
      </w:r>
    </w:p>
    <w:p w14:paraId="084C7025" w14:textId="77777777" w:rsidR="00BA66C2" w:rsidRPr="00F07F73" w:rsidRDefault="00BA66C2">
      <w:pPr>
        <w:ind w:right="-32"/>
        <w:contextualSpacing/>
        <w:rPr>
          <w:rFonts w:ascii="Arial" w:hAnsi="Arial" w:cs="Arial"/>
          <w:sz w:val="20"/>
          <w:szCs w:val="20"/>
        </w:rPr>
      </w:pPr>
    </w:p>
    <w:p w14:paraId="7776E3AD" w14:textId="0A527D2A" w:rsidR="00BA66C2" w:rsidRPr="00F07F73" w:rsidRDefault="00EA308F">
      <w:pPr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0"/>
          <w:szCs w:val="20"/>
        </w:rPr>
      </w:pP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Voliro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Loris </w:t>
      </w:r>
      <w:proofErr w:type="spellStart"/>
      <w:r w:rsidRPr="00F07F73">
        <w:rPr>
          <w:rFonts w:ascii="Arial" w:eastAsia="DengXian" w:hAnsi="Arial" w:cs="Arial"/>
          <w:b/>
          <w:bCs/>
          <w:sz w:val="20"/>
          <w:szCs w:val="20"/>
        </w:rPr>
        <w:t>Niederberger</w:t>
      </w:r>
      <w:proofErr w:type="spellEnd"/>
      <w:r w:rsidRPr="00F07F73">
        <w:rPr>
          <w:rFonts w:ascii="Arial" w:eastAsia="DengXian" w:hAnsi="Arial" w:cs="Arial"/>
          <w:b/>
          <w:bCs/>
          <w:sz w:val="20"/>
          <w:szCs w:val="20"/>
        </w:rPr>
        <w:t xml:space="preserve"> |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www.voliro.com       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ab/>
        <w:t xml:space="preserve">    </w:t>
      </w:r>
      <w:r w:rsidR="001C764A"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  <w:r w:rsidRPr="00F07F73">
        <w:rPr>
          <w:rFonts w:ascii="Arial" w:eastAsia="DengXian" w:hAnsi="Arial" w:cs="Arial"/>
          <w:b/>
          <w:bCs/>
          <w:color w:val="595959" w:themeColor="text1" w:themeTint="A6"/>
          <w:sz w:val="20"/>
          <w:szCs w:val="20"/>
        </w:rPr>
        <w:t>Robotics</w:t>
      </w:r>
      <w:r w:rsidRPr="00F07F73">
        <w:rPr>
          <w:rFonts w:ascii="Arial" w:eastAsia="DengXian" w:hAnsi="Arial" w:cs="Arial"/>
          <w:b/>
          <w:bCs/>
          <w:color w:val="0000FF"/>
          <w:sz w:val="20"/>
          <w:szCs w:val="20"/>
        </w:rPr>
        <w:t xml:space="preserve"> </w:t>
      </w:r>
    </w:p>
    <w:p w14:paraId="27095272" w14:textId="77777777" w:rsidR="00391EDD" w:rsidRPr="00F07F73" w:rsidRDefault="00EA308F" w:rsidP="00D33552">
      <w:pPr>
        <w:tabs>
          <w:tab w:val="right" w:pos="9040"/>
        </w:tabs>
        <w:spacing w:after="240"/>
        <w:ind w:right="-32"/>
        <w:contextualSpacing/>
        <w:jc w:val="both"/>
        <w:rPr>
          <w:rFonts w:ascii="Arial" w:eastAsia="DengXian" w:hAnsi="Arial" w:cs="Arial"/>
          <w:b/>
          <w:bCs/>
          <w:color w:val="0000FF"/>
          <w:sz w:val="21"/>
          <w:szCs w:val="21"/>
        </w:rPr>
      </w:pPr>
      <w:r w:rsidRPr="00F07F73">
        <w:rPr>
          <w:rFonts w:ascii="Arial" w:hAnsi="Arial" w:cs="Arial"/>
          <w:sz w:val="21"/>
          <w:szCs w:val="21"/>
        </w:rPr>
        <w:t>Revolutionizing work at height</w:t>
      </w:r>
    </w:p>
    <w:p w14:paraId="2BAC96CA" w14:textId="77777777" w:rsidR="00BA66C2" w:rsidRPr="00F07F73" w:rsidRDefault="00BA66C2">
      <w:pPr>
        <w:ind w:right="-19"/>
        <w:rPr>
          <w:rFonts w:ascii="Arial" w:hAnsi="Arial" w:cs="Arial"/>
          <w:sz w:val="21"/>
          <w:szCs w:val="22"/>
        </w:rPr>
      </w:pPr>
    </w:p>
    <w:p w14:paraId="17217FC7" w14:textId="77777777" w:rsidR="00D33552" w:rsidRPr="00F07F73" w:rsidRDefault="00D33552">
      <w:pPr>
        <w:ind w:right="-19"/>
        <w:rPr>
          <w:rFonts w:ascii="Arial" w:hAnsi="Arial" w:cs="Arial"/>
          <w:sz w:val="21"/>
          <w:szCs w:val="22"/>
        </w:rPr>
      </w:pPr>
    </w:p>
    <w:p w14:paraId="7B2FB833" w14:textId="77777777" w:rsidR="00D33552" w:rsidRPr="00F07F73" w:rsidRDefault="00D33552">
      <w:pPr>
        <w:ind w:right="-19"/>
        <w:rPr>
          <w:rFonts w:ascii="Arial" w:hAnsi="Arial" w:cs="Arial"/>
          <w:sz w:val="21"/>
          <w:szCs w:val="22"/>
        </w:rPr>
      </w:pPr>
    </w:p>
    <w:p w14:paraId="70BA8498" w14:textId="77777777" w:rsidR="00BA66C2" w:rsidRPr="00F07F73" w:rsidRDefault="00EA308F">
      <w:pPr>
        <w:ind w:right="-19"/>
        <w:jc w:val="center"/>
        <w:rPr>
          <w:rFonts w:ascii="Arial" w:eastAsia="Arial" w:hAnsi="Arial" w:cs="Arial"/>
          <w:color w:val="262626"/>
          <w:sz w:val="21"/>
          <w:szCs w:val="22"/>
        </w:rPr>
      </w:pPr>
      <w:r w:rsidRPr="00F07F73">
        <w:rPr>
          <w:rFonts w:ascii="Arial" w:eastAsia="Arial" w:hAnsi="Arial" w:cs="Arial"/>
          <w:color w:val="262626"/>
          <w:sz w:val="21"/>
          <w:szCs w:val="22"/>
        </w:rPr>
        <w:t>#####</w:t>
      </w:r>
    </w:p>
    <w:p w14:paraId="3E7DB607" w14:textId="77777777" w:rsidR="00F961C4" w:rsidRPr="00F07F73" w:rsidRDefault="00F961C4">
      <w:pPr>
        <w:ind w:right="-19"/>
        <w:rPr>
          <w:rFonts w:ascii="Arial" w:eastAsia="Arial" w:hAnsi="Arial" w:cs="Arial"/>
          <w:color w:val="262626"/>
          <w:sz w:val="21"/>
          <w:szCs w:val="22"/>
        </w:rPr>
      </w:pPr>
    </w:p>
    <w:p w14:paraId="77BCF94A" w14:textId="77777777" w:rsidR="00D33552" w:rsidRPr="00F07F73" w:rsidRDefault="00D33552">
      <w:pPr>
        <w:ind w:right="-19"/>
        <w:rPr>
          <w:rFonts w:ascii="Arial" w:eastAsia="Arial" w:hAnsi="Arial" w:cs="Arial"/>
          <w:color w:val="262626"/>
          <w:sz w:val="21"/>
          <w:szCs w:val="22"/>
        </w:rPr>
      </w:pPr>
    </w:p>
    <w:p w14:paraId="27B4886A" w14:textId="77777777" w:rsidR="00D33552" w:rsidRPr="00F07F73" w:rsidRDefault="00D33552">
      <w:pPr>
        <w:ind w:right="-19"/>
        <w:rPr>
          <w:rFonts w:ascii="Arial" w:eastAsia="Arial" w:hAnsi="Arial" w:cs="Arial"/>
          <w:color w:val="262626"/>
          <w:sz w:val="21"/>
          <w:szCs w:val="22"/>
        </w:rPr>
        <w:sectPr w:rsidR="00D33552" w:rsidRPr="00F07F73" w:rsidSect="00880476">
          <w:headerReference w:type="default" r:id="rId12"/>
          <w:pgSz w:w="11900" w:h="16840"/>
          <w:pgMar w:top="1276" w:right="1408" w:bottom="1440" w:left="1420" w:header="0" w:footer="1178" w:gutter="0"/>
          <w:cols w:space="720" w:equalWidth="0">
            <w:col w:w="9072" w:space="4"/>
          </w:cols>
          <w:docGrid w:linePitch="360"/>
        </w:sectPr>
      </w:pPr>
    </w:p>
    <w:p w14:paraId="53E22026" w14:textId="77777777" w:rsidR="00BA66C2" w:rsidRPr="00F07F73" w:rsidRDefault="00BA66C2">
      <w:pPr>
        <w:rPr>
          <w:rFonts w:ascii="Arial" w:eastAsia="Arial" w:hAnsi="Arial" w:cs="Arial"/>
          <w:sz w:val="21"/>
          <w:szCs w:val="22"/>
        </w:rPr>
      </w:pPr>
      <w:bookmarkStart w:id="0" w:name="page3"/>
      <w:bookmarkEnd w:id="0"/>
    </w:p>
    <w:p w14:paraId="24F84340" w14:textId="77777777" w:rsidR="00BA66C2" w:rsidRPr="00F07F73" w:rsidRDefault="00EA308F">
      <w:pPr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F07F73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F07F73">
        <w:rPr>
          <w:rFonts w:ascii="Arial" w:eastAsia="Arial" w:hAnsi="Arial" w:cs="Arial"/>
          <w:b/>
          <w:bCs/>
          <w:sz w:val="21"/>
          <w:szCs w:val="21"/>
        </w:rPr>
        <w:t xml:space="preserve"> China official website: </w:t>
      </w:r>
      <w:hyperlink r:id="rId13" w:history="1">
        <w:r w:rsidRPr="00F07F73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https://www.swissnexchina.org/</w:t>
        </w:r>
      </w:hyperlink>
    </w:p>
    <w:p w14:paraId="6338A1E0" w14:textId="77777777" w:rsidR="00BA66C2" w:rsidRPr="00F07F73" w:rsidRDefault="00BA66C2">
      <w:pPr>
        <w:rPr>
          <w:rFonts w:ascii="Arial" w:hAnsi="Arial" w:cs="Arial"/>
          <w:sz w:val="21"/>
          <w:szCs w:val="21"/>
        </w:rPr>
      </w:pPr>
    </w:p>
    <w:p w14:paraId="0EA6EDFD" w14:textId="77777777" w:rsidR="00BA66C2" w:rsidRPr="00F07F73" w:rsidRDefault="00EA308F">
      <w:pPr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F07F73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F07F73">
        <w:rPr>
          <w:rFonts w:ascii="Arial" w:eastAsia="Arial" w:hAnsi="Arial" w:cs="Arial"/>
          <w:b/>
          <w:bCs/>
          <w:sz w:val="21"/>
          <w:szCs w:val="21"/>
        </w:rPr>
        <w:t xml:space="preserve"> China LinkedIn: </w:t>
      </w:r>
      <w:hyperlink r:id="rId14" w:history="1">
        <w:r w:rsidRPr="00F07F73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https://www.linkedin.com/company/swissnex-china/</w:t>
        </w:r>
      </w:hyperlink>
    </w:p>
    <w:p w14:paraId="3504ADB2" w14:textId="77777777" w:rsidR="00BA66C2" w:rsidRPr="00F07F73" w:rsidRDefault="00BA66C2">
      <w:pPr>
        <w:rPr>
          <w:rFonts w:ascii="Arial" w:hAnsi="Arial" w:cs="Arial"/>
          <w:sz w:val="21"/>
          <w:szCs w:val="21"/>
        </w:rPr>
      </w:pPr>
    </w:p>
    <w:p w14:paraId="0F8854A4" w14:textId="77777777" w:rsidR="00BA66C2" w:rsidRPr="00F07F73" w:rsidRDefault="00EA308F">
      <w:pPr>
        <w:rPr>
          <w:rFonts w:ascii="Arial" w:eastAsia="Arial" w:hAnsi="Arial" w:cs="Arial"/>
          <w:color w:val="0000FF"/>
          <w:sz w:val="21"/>
          <w:szCs w:val="21"/>
          <w:u w:val="single"/>
        </w:rPr>
      </w:pPr>
      <w:proofErr w:type="spellStart"/>
      <w:r w:rsidRPr="00F07F73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F07F73">
        <w:rPr>
          <w:rFonts w:ascii="Arial" w:eastAsia="Arial" w:hAnsi="Arial" w:cs="Arial"/>
          <w:b/>
          <w:bCs/>
          <w:sz w:val="21"/>
          <w:szCs w:val="21"/>
        </w:rPr>
        <w:t xml:space="preserve"> China Weibo: </w:t>
      </w:r>
      <w:hyperlink r:id="rId15" w:history="1">
        <w:r w:rsidRPr="00F07F73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https://weibo.com/swissnexchina</w:t>
        </w:r>
      </w:hyperlink>
    </w:p>
    <w:p w14:paraId="7C23DC49" w14:textId="77777777" w:rsidR="00391EDD" w:rsidRPr="00F07F73" w:rsidRDefault="00391EDD">
      <w:pPr>
        <w:rPr>
          <w:rFonts w:ascii="Arial" w:eastAsia="Arial" w:hAnsi="Arial" w:cs="Arial"/>
          <w:b/>
          <w:bCs/>
          <w:sz w:val="21"/>
          <w:szCs w:val="21"/>
        </w:rPr>
      </w:pPr>
    </w:p>
    <w:p w14:paraId="06C6CC04" w14:textId="77777777" w:rsidR="00BA66C2" w:rsidRPr="00F07F73" w:rsidRDefault="00BA66C2">
      <w:pPr>
        <w:rPr>
          <w:rFonts w:ascii="Arial" w:hAnsi="Arial" w:cs="Arial"/>
          <w:sz w:val="21"/>
          <w:szCs w:val="22"/>
        </w:rPr>
      </w:pPr>
    </w:p>
    <w:p w14:paraId="138D73B9" w14:textId="77777777" w:rsidR="00BA66C2" w:rsidRPr="00F07F73" w:rsidRDefault="00EA308F">
      <w:pPr>
        <w:rPr>
          <w:rFonts w:ascii="Arial" w:eastAsia="Arial" w:hAnsi="Arial" w:cs="Arial"/>
          <w:b/>
          <w:sz w:val="21"/>
          <w:szCs w:val="22"/>
        </w:rPr>
        <w:sectPr w:rsidR="00BA66C2" w:rsidRPr="00F07F73">
          <w:type w:val="continuous"/>
          <w:pgSz w:w="11900" w:h="16840"/>
          <w:pgMar w:top="1440" w:right="1440" w:bottom="1440" w:left="1420" w:header="0" w:footer="0" w:gutter="0"/>
          <w:cols w:space="720" w:equalWidth="0">
            <w:col w:w="9040" w:space="4"/>
          </w:cols>
          <w:docGrid w:linePitch="360"/>
        </w:sectPr>
      </w:pPr>
      <w:r w:rsidRPr="00F07F73">
        <w:rPr>
          <w:rFonts w:ascii="Arial" w:eastAsia="Arial" w:hAnsi="Arial" w:cs="Arial"/>
          <w:b/>
          <w:sz w:val="21"/>
          <w:szCs w:val="22"/>
        </w:rPr>
        <w:t>Further enquiries:</w:t>
      </w:r>
    </w:p>
    <w:p w14:paraId="349D3183" w14:textId="77777777" w:rsidR="00BA66C2" w:rsidRPr="00F07F73" w:rsidRDefault="00BA66C2">
      <w:pPr>
        <w:rPr>
          <w:rFonts w:ascii="Arial" w:eastAsia="Arial" w:hAnsi="Arial" w:cs="Arial"/>
          <w:b/>
          <w:bCs/>
          <w:sz w:val="21"/>
          <w:szCs w:val="22"/>
        </w:rPr>
      </w:pPr>
    </w:p>
    <w:p w14:paraId="0D813600" w14:textId="77777777" w:rsidR="00BA66C2" w:rsidRPr="00F07F73" w:rsidRDefault="00EA308F">
      <w:pPr>
        <w:rPr>
          <w:rFonts w:ascii="Arial" w:eastAsia="Arial" w:hAnsi="Arial" w:cs="Arial"/>
          <w:b/>
          <w:bCs/>
          <w:sz w:val="21"/>
          <w:szCs w:val="22"/>
        </w:rPr>
      </w:pPr>
      <w:r w:rsidRPr="00F07F73">
        <w:rPr>
          <w:rFonts w:ascii="Arial" w:hAnsi="Arial" w:cs="Arial"/>
          <w:noProof/>
          <w:sz w:val="21"/>
          <w:szCs w:val="22"/>
        </w:rPr>
        <w:drawing>
          <wp:anchor distT="0" distB="0" distL="114300" distR="114300" simplePos="0" relativeHeight="251667968" behindDoc="0" locked="0" layoutInCell="1" allowOverlap="1" wp14:anchorId="4B728EEF" wp14:editId="04E24264">
            <wp:simplePos x="0" y="0"/>
            <wp:positionH relativeFrom="column">
              <wp:posOffset>5229897</wp:posOffset>
            </wp:positionH>
            <wp:positionV relativeFrom="paragraph">
              <wp:posOffset>49567</wp:posOffset>
            </wp:positionV>
            <wp:extent cx="602615" cy="715645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bel_en.jp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026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73">
        <w:rPr>
          <w:rFonts w:ascii="Arial" w:eastAsia="Arial" w:hAnsi="Arial" w:cs="Arial"/>
          <w:b/>
          <w:bCs/>
          <w:noProof/>
          <w:sz w:val="21"/>
          <w:szCs w:val="22"/>
        </w:rPr>
        <w:drawing>
          <wp:anchor distT="0" distB="0" distL="114300" distR="114300" simplePos="0" relativeHeight="251666944" behindDoc="0" locked="0" layoutInCell="1" allowOverlap="1" wp14:anchorId="7719A874" wp14:editId="2E6057D6">
            <wp:simplePos x="0" y="0"/>
            <wp:positionH relativeFrom="column">
              <wp:posOffset>4550511</wp:posOffset>
            </wp:positionH>
            <wp:positionV relativeFrom="paragraph">
              <wp:posOffset>122070</wp:posOffset>
            </wp:positionV>
            <wp:extent cx="683234" cy="502024"/>
            <wp:effectExtent l="0" t="0" r="0" b="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snxChina PNG.png"/>
                    <pic:cNvPicPr>
                      <a:picLocks noChangeAspect="1"/>
                    </pic:cNvPicPr>
                  </pic:nvPicPr>
                  <pic:blipFill>
                    <a:blip r:embed="rId17"/>
                    <a:srcRect l="71695"/>
                    <a:stretch/>
                  </pic:blipFill>
                  <pic:spPr bwMode="auto">
                    <a:xfrm>
                      <a:off x="0" y="0"/>
                      <a:ext cx="683233" cy="502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73">
        <w:rPr>
          <w:rFonts w:ascii="Arial" w:eastAsia="Arial" w:hAnsi="Arial" w:cs="Arial"/>
          <w:b/>
          <w:bCs/>
          <w:sz w:val="21"/>
          <w:szCs w:val="22"/>
        </w:rPr>
        <w:t xml:space="preserve">Mr. </w:t>
      </w:r>
      <w:proofErr w:type="spellStart"/>
      <w:r w:rsidRPr="00F07F73">
        <w:rPr>
          <w:rFonts w:ascii="Arial" w:eastAsia="Arial" w:hAnsi="Arial" w:cs="Arial"/>
          <w:b/>
          <w:bCs/>
          <w:sz w:val="21"/>
          <w:szCs w:val="22"/>
        </w:rPr>
        <w:t>Danli</w:t>
      </w:r>
      <w:proofErr w:type="spellEnd"/>
      <w:r w:rsidRPr="00F07F73">
        <w:rPr>
          <w:rFonts w:ascii="Arial" w:eastAsia="Arial" w:hAnsi="Arial" w:cs="Arial"/>
          <w:b/>
          <w:bCs/>
          <w:sz w:val="21"/>
          <w:szCs w:val="22"/>
        </w:rPr>
        <w:t xml:space="preserve"> ZHOU</w:t>
      </w:r>
    </w:p>
    <w:p w14:paraId="31015573" w14:textId="77777777" w:rsidR="00BA66C2" w:rsidRPr="00F07F73" w:rsidRDefault="00EA308F">
      <w:pPr>
        <w:rPr>
          <w:rFonts w:ascii="Arial" w:eastAsia="Arial" w:hAnsi="Arial" w:cs="Arial"/>
          <w:bCs/>
          <w:sz w:val="21"/>
          <w:szCs w:val="22"/>
        </w:rPr>
      </w:pPr>
      <w:r w:rsidRPr="00F07F73">
        <w:rPr>
          <w:rFonts w:ascii="Arial" w:eastAsia="Arial" w:hAnsi="Arial" w:cs="Arial"/>
          <w:bCs/>
          <w:sz w:val="21"/>
          <w:szCs w:val="22"/>
        </w:rPr>
        <w:t>Head of Marketing &amp; Communications</w:t>
      </w:r>
    </w:p>
    <w:p w14:paraId="1B37E024" w14:textId="77777777" w:rsidR="00BA66C2" w:rsidRPr="00F07F73" w:rsidRDefault="00EA308F">
      <w:pPr>
        <w:rPr>
          <w:rFonts w:ascii="Arial" w:hAnsi="Arial" w:cs="Arial"/>
          <w:sz w:val="21"/>
          <w:szCs w:val="22"/>
        </w:rPr>
      </w:pPr>
      <w:proofErr w:type="spellStart"/>
      <w:r w:rsidRPr="00F07F73">
        <w:rPr>
          <w:rFonts w:ascii="Arial" w:eastAsia="Arial" w:hAnsi="Arial" w:cs="Arial"/>
          <w:bCs/>
          <w:sz w:val="21"/>
          <w:szCs w:val="22"/>
        </w:rPr>
        <w:t>swissnex</w:t>
      </w:r>
      <w:proofErr w:type="spellEnd"/>
      <w:r w:rsidRPr="00F07F73">
        <w:rPr>
          <w:rFonts w:ascii="Arial" w:eastAsia="Arial" w:hAnsi="Arial" w:cs="Arial"/>
          <w:bCs/>
          <w:sz w:val="21"/>
          <w:szCs w:val="22"/>
        </w:rPr>
        <w:t xml:space="preserve"> China</w:t>
      </w:r>
    </w:p>
    <w:p w14:paraId="499E83DE" w14:textId="77777777" w:rsidR="00BA66C2" w:rsidRPr="00F07F73" w:rsidRDefault="007373F4">
      <w:pPr>
        <w:rPr>
          <w:rFonts w:ascii="Arial" w:hAnsi="Arial" w:cs="Arial"/>
          <w:sz w:val="21"/>
          <w:szCs w:val="22"/>
        </w:rPr>
      </w:pPr>
      <w:hyperlink r:id="rId18" w:history="1">
        <w:r w:rsidR="00EA308F" w:rsidRPr="00F07F73">
          <w:rPr>
            <w:rFonts w:ascii="Arial" w:eastAsia="Arial" w:hAnsi="Arial" w:cs="Arial"/>
            <w:color w:val="0000FF"/>
            <w:sz w:val="21"/>
            <w:szCs w:val="22"/>
            <w:u w:val="single"/>
          </w:rPr>
          <w:t>danli.zhou@swissnexchina.org</w:t>
        </w:r>
      </w:hyperlink>
    </w:p>
    <w:p w14:paraId="6135BDBA" w14:textId="77777777" w:rsidR="00BA66C2" w:rsidRPr="00F961C4" w:rsidRDefault="00EA308F">
      <w:pPr>
        <w:rPr>
          <w:rFonts w:ascii="Arial" w:hAnsi="Arial" w:cs="Arial"/>
          <w:sz w:val="21"/>
          <w:szCs w:val="22"/>
        </w:rPr>
      </w:pPr>
      <w:r w:rsidRPr="00F07F73">
        <w:rPr>
          <w:rFonts w:ascii="Arial" w:eastAsia="Arial" w:hAnsi="Arial" w:cs="Arial"/>
          <w:sz w:val="21"/>
          <w:szCs w:val="22"/>
        </w:rPr>
        <w:t>Tel: + 86 21 6235 1889</w:t>
      </w:r>
    </w:p>
    <w:p w14:paraId="65BC7FDB" w14:textId="77777777" w:rsidR="00BA66C2" w:rsidRPr="00F961C4" w:rsidRDefault="00BA66C2">
      <w:pPr>
        <w:ind w:right="140"/>
        <w:rPr>
          <w:rFonts w:ascii="Arial" w:eastAsia="Arial" w:hAnsi="Arial" w:cs="Arial"/>
          <w:sz w:val="21"/>
          <w:szCs w:val="22"/>
        </w:rPr>
        <w:sectPr w:rsidR="00BA66C2" w:rsidRPr="00F961C4">
          <w:type w:val="continuous"/>
          <w:pgSz w:w="11900" w:h="16840"/>
          <w:pgMar w:top="1440" w:right="1440" w:bottom="1440" w:left="1420" w:header="0" w:footer="0" w:gutter="0"/>
          <w:cols w:space="300"/>
          <w:docGrid w:linePitch="360"/>
        </w:sectPr>
      </w:pPr>
    </w:p>
    <w:p w14:paraId="0B81D4FF" w14:textId="77777777" w:rsidR="00BA66C2" w:rsidRPr="00F961C4" w:rsidRDefault="00BA66C2">
      <w:pPr>
        <w:ind w:right="140"/>
        <w:rPr>
          <w:rFonts w:ascii="Arial" w:eastAsia="Arial" w:hAnsi="Arial" w:cs="Arial"/>
          <w:sz w:val="21"/>
          <w:szCs w:val="22"/>
        </w:rPr>
        <w:sectPr w:rsidR="00BA66C2" w:rsidRPr="00F961C4">
          <w:type w:val="continuous"/>
          <w:pgSz w:w="11900" w:h="16840"/>
          <w:pgMar w:top="1440" w:right="1440" w:bottom="1440" w:left="1420" w:header="0" w:footer="0" w:gutter="0"/>
          <w:cols w:num="2" w:space="720" w:equalWidth="0">
            <w:col w:w="3800" w:space="4"/>
            <w:col w:w="1" w:space="0"/>
          </w:cols>
          <w:docGrid w:linePitch="360"/>
        </w:sectPr>
      </w:pPr>
    </w:p>
    <w:p w14:paraId="0ED4E559" w14:textId="77777777" w:rsidR="00BA66C2" w:rsidRPr="00F961C4" w:rsidRDefault="00BA66C2">
      <w:pPr>
        <w:ind w:right="140"/>
        <w:rPr>
          <w:rFonts w:ascii="Arial" w:eastAsia="Arial" w:hAnsi="Arial" w:cs="Arial"/>
          <w:sz w:val="21"/>
          <w:szCs w:val="22"/>
        </w:rPr>
      </w:pPr>
    </w:p>
    <w:sectPr w:rsidR="00BA66C2" w:rsidRPr="00F961C4">
      <w:type w:val="continuous"/>
      <w:pgSz w:w="11900" w:h="16840"/>
      <w:pgMar w:top="1440" w:right="1440" w:bottom="1440" w:left="1420" w:header="0" w:footer="0" w:gutter="0"/>
      <w:cols w:num="2" w:space="720" w:equalWidth="0">
        <w:col w:w="3800" w:space="4"/>
        <w:col w:w="6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7491D" w14:textId="77777777" w:rsidR="007373F4" w:rsidRDefault="007373F4">
      <w:r>
        <w:separator/>
      </w:r>
    </w:p>
  </w:endnote>
  <w:endnote w:type="continuationSeparator" w:id="0">
    <w:p w14:paraId="63AC132B" w14:textId="77777777" w:rsidR="007373F4" w:rsidRDefault="0073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89804" w14:textId="77777777" w:rsidR="007373F4" w:rsidRDefault="007373F4">
      <w:r>
        <w:separator/>
      </w:r>
    </w:p>
  </w:footnote>
  <w:footnote w:type="continuationSeparator" w:id="0">
    <w:p w14:paraId="67596D07" w14:textId="77777777" w:rsidR="007373F4" w:rsidRDefault="007373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C3837" w14:textId="77777777" w:rsidR="004423C8" w:rsidRDefault="004423C8">
    <w:pPr>
      <w:pStyle w:val="Header"/>
    </w:pPr>
  </w:p>
  <w:p w14:paraId="20D5906A" w14:textId="77777777" w:rsidR="004423C8" w:rsidRDefault="004423C8">
    <w:pPr>
      <w:pStyle w:val="Header"/>
    </w:pPr>
  </w:p>
  <w:p w14:paraId="3C1204B4" w14:textId="77777777" w:rsidR="004423C8" w:rsidRDefault="004423C8">
    <w:pPr>
      <w:pStyle w:val="Header"/>
    </w:pPr>
  </w:p>
  <w:p w14:paraId="1A4B5133" w14:textId="77777777" w:rsidR="004423C8" w:rsidRDefault="004423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BD112B" wp14:editId="0C487B63">
          <wp:simplePos x="0" y="0"/>
          <wp:positionH relativeFrom="column">
            <wp:posOffset>3647</wp:posOffset>
          </wp:positionH>
          <wp:positionV relativeFrom="paragraph">
            <wp:posOffset>153229</wp:posOffset>
          </wp:positionV>
          <wp:extent cx="1687690" cy="362139"/>
          <wp:effectExtent l="0" t="0" r="1905" b="6350"/>
          <wp:wrapNone/>
          <wp:docPr id="1" name="Bild 2" descr="swissnex:5_marketing_communication:5.5.logo:_swissnex China:print:logo_swissnex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swissnex:5_marketing_communication:5.5.logo:_swissnex China:print:logo_swissnex_4c_print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716921" cy="368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3B2337F" wp14:editId="766E6141">
          <wp:simplePos x="0" y="0"/>
          <wp:positionH relativeFrom="column">
            <wp:posOffset>4138473</wp:posOffset>
          </wp:positionH>
          <wp:positionV relativeFrom="paragraph">
            <wp:posOffset>103327</wp:posOffset>
          </wp:positionV>
          <wp:extent cx="1717178" cy="658368"/>
          <wp:effectExtent l="0" t="0" r="0" b="889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mbassy + CG.jpg"/>
                  <pic:cNvPicPr>
                    <a:picLocks noChangeAspect="1"/>
                  </pic:cNvPicPr>
                </pic:nvPicPr>
                <pic:blipFill>
                  <a:blip r:embed="rId2"/>
                  <a:srcRect b="27900"/>
                  <a:stretch/>
                </pic:blipFill>
                <pic:spPr bwMode="auto">
                  <a:xfrm>
                    <a:off x="0" y="0"/>
                    <a:ext cx="1717972" cy="65867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6C2E7" w14:textId="77777777" w:rsidR="004423C8" w:rsidRDefault="004423C8">
    <w:pPr>
      <w:pStyle w:val="Header"/>
      <w:rPr>
        <w:sz w:val="32"/>
        <w:szCs w:val="32"/>
      </w:rPr>
    </w:pPr>
  </w:p>
  <w:p w14:paraId="25200CA9" w14:textId="77777777" w:rsidR="004423C8" w:rsidRDefault="004423C8">
    <w:pPr>
      <w:pStyle w:val="Header"/>
    </w:pPr>
  </w:p>
  <w:p w14:paraId="599262B8" w14:textId="77777777" w:rsidR="004423C8" w:rsidRDefault="004423C8">
    <w:pPr>
      <w:pStyle w:val="Header"/>
      <w:rPr>
        <w:rFonts w:ascii="Helvetica" w:hAnsi="Helvetica"/>
        <w:b/>
        <w:bCs/>
        <w:sz w:val="16"/>
        <w:szCs w:val="16"/>
      </w:rPr>
    </w:pPr>
    <w:r>
      <w:rPr>
        <w:rFonts w:ascii="Helvetica" w:hAnsi="Helvetica"/>
        <w:b/>
        <w:bCs/>
        <w:sz w:val="13"/>
        <w:szCs w:val="13"/>
      </w:rPr>
      <w:t>Science Consulate of Switzerland in China</w:t>
    </w:r>
  </w:p>
  <w:p w14:paraId="5FE216F1" w14:textId="77777777" w:rsidR="004423C8" w:rsidRDefault="00442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868F0"/>
    <w:multiLevelType w:val="hybridMultilevel"/>
    <w:tmpl w:val="24F42F0E"/>
    <w:lvl w:ilvl="0" w:tplc="708068F0">
      <w:start w:val="1"/>
      <w:numFmt w:val="bullet"/>
      <w:lvlText w:val="•"/>
      <w:lvlJc w:val="left"/>
    </w:lvl>
    <w:lvl w:ilvl="1" w:tplc="472857FC">
      <w:start w:val="1"/>
      <w:numFmt w:val="decimal"/>
      <w:lvlText w:val=""/>
      <w:lvlJc w:val="left"/>
    </w:lvl>
    <w:lvl w:ilvl="2" w:tplc="E4D6A43C">
      <w:start w:val="1"/>
      <w:numFmt w:val="decimal"/>
      <w:lvlText w:val=""/>
      <w:lvlJc w:val="left"/>
    </w:lvl>
    <w:lvl w:ilvl="3" w:tplc="058E8C0C">
      <w:start w:val="1"/>
      <w:numFmt w:val="decimal"/>
      <w:lvlText w:val=""/>
      <w:lvlJc w:val="left"/>
    </w:lvl>
    <w:lvl w:ilvl="4" w:tplc="38CA0C26">
      <w:start w:val="1"/>
      <w:numFmt w:val="decimal"/>
      <w:lvlText w:val=""/>
      <w:lvlJc w:val="left"/>
    </w:lvl>
    <w:lvl w:ilvl="5" w:tplc="7B26F4F6">
      <w:start w:val="1"/>
      <w:numFmt w:val="decimal"/>
      <w:lvlText w:val=""/>
      <w:lvlJc w:val="left"/>
    </w:lvl>
    <w:lvl w:ilvl="6" w:tplc="0C8E0EB6">
      <w:start w:val="1"/>
      <w:numFmt w:val="decimal"/>
      <w:lvlText w:val=""/>
      <w:lvlJc w:val="left"/>
    </w:lvl>
    <w:lvl w:ilvl="7" w:tplc="B70AA04C">
      <w:start w:val="1"/>
      <w:numFmt w:val="decimal"/>
      <w:lvlText w:val=""/>
      <w:lvlJc w:val="left"/>
    </w:lvl>
    <w:lvl w:ilvl="8" w:tplc="0F0A3A66">
      <w:start w:val="1"/>
      <w:numFmt w:val="decimal"/>
      <w:lvlText w:val=""/>
      <w:lvlJc w:val="left"/>
    </w:lvl>
  </w:abstractNum>
  <w:abstractNum w:abstractNumId="1" w15:restartNumberingAfterBreak="0">
    <w:nsid w:val="52EB4962"/>
    <w:multiLevelType w:val="hybridMultilevel"/>
    <w:tmpl w:val="EC6CB4C6"/>
    <w:lvl w:ilvl="0" w:tplc="88E085D8">
      <w:start w:val="1"/>
      <w:numFmt w:val="bullet"/>
      <w:lvlText w:val="•"/>
      <w:lvlJc w:val="left"/>
    </w:lvl>
    <w:lvl w:ilvl="1" w:tplc="1012FDF2">
      <w:start w:val="1"/>
      <w:numFmt w:val="decimal"/>
      <w:lvlText w:val=""/>
      <w:lvlJc w:val="left"/>
    </w:lvl>
    <w:lvl w:ilvl="2" w:tplc="F3F007D6">
      <w:start w:val="1"/>
      <w:numFmt w:val="decimal"/>
      <w:lvlText w:val=""/>
      <w:lvlJc w:val="left"/>
    </w:lvl>
    <w:lvl w:ilvl="3" w:tplc="D90A16D4">
      <w:start w:val="1"/>
      <w:numFmt w:val="decimal"/>
      <w:lvlText w:val=""/>
      <w:lvlJc w:val="left"/>
    </w:lvl>
    <w:lvl w:ilvl="4" w:tplc="326EFAD4">
      <w:start w:val="1"/>
      <w:numFmt w:val="decimal"/>
      <w:lvlText w:val=""/>
      <w:lvlJc w:val="left"/>
    </w:lvl>
    <w:lvl w:ilvl="5" w:tplc="41A60B62">
      <w:start w:val="1"/>
      <w:numFmt w:val="decimal"/>
      <w:lvlText w:val=""/>
      <w:lvlJc w:val="left"/>
    </w:lvl>
    <w:lvl w:ilvl="6" w:tplc="2CA876FC">
      <w:start w:val="1"/>
      <w:numFmt w:val="decimal"/>
      <w:lvlText w:val=""/>
      <w:lvlJc w:val="left"/>
    </w:lvl>
    <w:lvl w:ilvl="7" w:tplc="2700A362">
      <w:start w:val="1"/>
      <w:numFmt w:val="decimal"/>
      <w:lvlText w:val=""/>
      <w:lvlJc w:val="left"/>
    </w:lvl>
    <w:lvl w:ilvl="8" w:tplc="8160D62A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6C2"/>
    <w:rsid w:val="00021459"/>
    <w:rsid w:val="00024F02"/>
    <w:rsid w:val="00071795"/>
    <w:rsid w:val="00083F6E"/>
    <w:rsid w:val="000B2184"/>
    <w:rsid w:val="000E664B"/>
    <w:rsid w:val="00147003"/>
    <w:rsid w:val="00154528"/>
    <w:rsid w:val="00185182"/>
    <w:rsid w:val="001C5F51"/>
    <w:rsid w:val="001C764A"/>
    <w:rsid w:val="002556DA"/>
    <w:rsid w:val="00263A8D"/>
    <w:rsid w:val="00267C3E"/>
    <w:rsid w:val="00273E48"/>
    <w:rsid w:val="002C29A6"/>
    <w:rsid w:val="002D4FEC"/>
    <w:rsid w:val="00346936"/>
    <w:rsid w:val="003579FA"/>
    <w:rsid w:val="00391EDD"/>
    <w:rsid w:val="003B3A29"/>
    <w:rsid w:val="003D5DC4"/>
    <w:rsid w:val="0041578B"/>
    <w:rsid w:val="004245DE"/>
    <w:rsid w:val="004423C8"/>
    <w:rsid w:val="00477D8D"/>
    <w:rsid w:val="00485E24"/>
    <w:rsid w:val="004B07E0"/>
    <w:rsid w:val="004C5ADA"/>
    <w:rsid w:val="005311BE"/>
    <w:rsid w:val="00575EB8"/>
    <w:rsid w:val="00624C3B"/>
    <w:rsid w:val="00722DED"/>
    <w:rsid w:val="00736AC6"/>
    <w:rsid w:val="007373F4"/>
    <w:rsid w:val="00747E57"/>
    <w:rsid w:val="00753CF2"/>
    <w:rsid w:val="0079384A"/>
    <w:rsid w:val="007D2A93"/>
    <w:rsid w:val="007D5087"/>
    <w:rsid w:val="00835F95"/>
    <w:rsid w:val="0085261A"/>
    <w:rsid w:val="00880476"/>
    <w:rsid w:val="00910878"/>
    <w:rsid w:val="009332DD"/>
    <w:rsid w:val="0095434F"/>
    <w:rsid w:val="00A11037"/>
    <w:rsid w:val="00A43D35"/>
    <w:rsid w:val="00B40C84"/>
    <w:rsid w:val="00B75C12"/>
    <w:rsid w:val="00B8769F"/>
    <w:rsid w:val="00BA66C2"/>
    <w:rsid w:val="00BC7540"/>
    <w:rsid w:val="00BD24EE"/>
    <w:rsid w:val="00C30ED9"/>
    <w:rsid w:val="00C57F6C"/>
    <w:rsid w:val="00D03B56"/>
    <w:rsid w:val="00D33552"/>
    <w:rsid w:val="00D42F6A"/>
    <w:rsid w:val="00D46D5C"/>
    <w:rsid w:val="00D76BE9"/>
    <w:rsid w:val="00D90722"/>
    <w:rsid w:val="00DB74F5"/>
    <w:rsid w:val="00E038C6"/>
    <w:rsid w:val="00E121B4"/>
    <w:rsid w:val="00E42FE9"/>
    <w:rsid w:val="00E72820"/>
    <w:rsid w:val="00E819C1"/>
    <w:rsid w:val="00E8515E"/>
    <w:rsid w:val="00E86454"/>
    <w:rsid w:val="00E900BF"/>
    <w:rsid w:val="00EA308F"/>
    <w:rsid w:val="00ED659C"/>
    <w:rsid w:val="00EF2DB5"/>
    <w:rsid w:val="00F02291"/>
    <w:rsid w:val="00F07F73"/>
    <w:rsid w:val="00F31DD5"/>
    <w:rsid w:val="00F9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6F080"/>
  <w15:docId w15:val="{3031B0C8-5E16-8D48-9AC2-EF7E38F4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ngXian" w:hAnsi="Times New Roman" w:cs="Times New Roman"/>
        <w:sz w:val="22"/>
        <w:szCs w:val="22"/>
        <w:lang w:val="en-US" w:eastAsia="zh-CN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SimSun" w:eastAsia="SimSun" w:hAnsi="SimSun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link w:val="Header"/>
    <w:uiPriority w:val="99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eastAsia="Times New Roman"/>
      <w:sz w:val="24"/>
      <w:szCs w:val="24"/>
    </w:rPr>
  </w:style>
  <w:style w:type="paragraph" w:styleId="Revision">
    <w:name w:val="Revision"/>
    <w:hidden/>
    <w:uiPriority w:val="99"/>
    <w:semiHidden/>
    <w:rPr>
      <w:rFonts w:eastAsia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C7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Docj3c0BjM" TargetMode="External"/><Relationship Id="rId13" Type="http://schemas.openxmlformats.org/officeDocument/2006/relationships/hyperlink" Target="https://www.swissnexchina.org/" TargetMode="External"/><Relationship Id="rId18" Type="http://schemas.openxmlformats.org/officeDocument/2006/relationships/hyperlink" Target="mailto:danli.zhou@swissnexchin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lobalid.swis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ibo.com/swissnexchina" TargetMode="External"/><Relationship Id="rId10" Type="http://schemas.openxmlformats.org/officeDocument/2006/relationships/hyperlink" Target="http://www.cesasia.swissnexchina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linkedin.com/company/swissnex-chin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宋体"/>
        <a:cs typeface="Arial"/>
      </a:majorFont>
      <a:minorFont>
        <a:latin typeface="等线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Zhou Danli</cp:lastModifiedBy>
  <cp:revision>7</cp:revision>
  <cp:lastPrinted>2020-05-13T03:36:00Z</cp:lastPrinted>
  <dcterms:created xsi:type="dcterms:W3CDTF">2020-06-12T01:44:00Z</dcterms:created>
  <dcterms:modified xsi:type="dcterms:W3CDTF">2020-06-12T03:50:00Z</dcterms:modified>
</cp:coreProperties>
</file>